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917" w:rsidRPr="00D74061" w:rsidRDefault="0043686A" w:rsidP="00681585">
      <w:pPr>
        <w:jc w:val="center"/>
      </w:pPr>
      <w:bookmarkStart w:id="0" w:name="_GoBack"/>
      <w:bookmarkEnd w:id="0"/>
      <w:r w:rsidRPr="00D74061">
        <w:rPr>
          <w:noProof/>
        </w:rPr>
        <w:drawing>
          <wp:inline distT="0" distB="0" distL="0" distR="0" wp14:anchorId="03F6FDEF" wp14:editId="35787099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D74061" w:rsidRDefault="00F24917" w:rsidP="00681585">
      <w:pPr>
        <w:jc w:val="center"/>
        <w:rPr>
          <w:b/>
          <w:spacing w:val="30"/>
          <w:sz w:val="26"/>
          <w:szCs w:val="26"/>
        </w:rPr>
      </w:pPr>
    </w:p>
    <w:p w:rsidR="00F24917" w:rsidRPr="00D74061" w:rsidRDefault="00B22F6A" w:rsidP="00681585">
      <w:pPr>
        <w:jc w:val="center"/>
        <w:rPr>
          <w:b/>
          <w:sz w:val="36"/>
          <w:szCs w:val="36"/>
        </w:rPr>
      </w:pPr>
      <w:r w:rsidRPr="00D74061">
        <w:rPr>
          <w:b/>
          <w:sz w:val="36"/>
          <w:szCs w:val="36"/>
        </w:rPr>
        <w:t xml:space="preserve">ПРАВИТЕЛЬСТВО </w:t>
      </w:r>
      <w:r w:rsidR="00F24917" w:rsidRPr="00D74061">
        <w:rPr>
          <w:b/>
          <w:sz w:val="36"/>
          <w:szCs w:val="36"/>
        </w:rPr>
        <w:t>РОСТОВСКОЙ ОБЛАСТИ</w:t>
      </w:r>
    </w:p>
    <w:p w:rsidR="00F24917" w:rsidRPr="00D74061" w:rsidRDefault="00F24917" w:rsidP="00681585">
      <w:pPr>
        <w:pStyle w:val="Postan"/>
        <w:rPr>
          <w:sz w:val="26"/>
          <w:szCs w:val="26"/>
        </w:rPr>
      </w:pPr>
    </w:p>
    <w:p w:rsidR="00F24917" w:rsidRPr="00D74061" w:rsidRDefault="001B2D1C" w:rsidP="00681585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D74061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D74061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D74061" w:rsidRDefault="006564DB" w:rsidP="00681585">
      <w:pPr>
        <w:jc w:val="center"/>
        <w:rPr>
          <w:b/>
          <w:sz w:val="26"/>
          <w:szCs w:val="26"/>
        </w:rPr>
      </w:pPr>
    </w:p>
    <w:p w:rsidR="006564DB" w:rsidRPr="00D74061" w:rsidRDefault="006564DB" w:rsidP="00681585">
      <w:pPr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от </w:t>
      </w:r>
      <w:r w:rsidR="00B24545" w:rsidRPr="00D74061">
        <w:rPr>
          <w:sz w:val="28"/>
          <w:szCs w:val="28"/>
        </w:rPr>
        <w:t>10.01.2018</w:t>
      </w:r>
      <w:r w:rsidRPr="00D74061">
        <w:rPr>
          <w:sz w:val="28"/>
          <w:szCs w:val="28"/>
        </w:rPr>
        <w:t xml:space="preserve"> </w:t>
      </w:r>
      <w:r w:rsidRPr="00D74061">
        <w:rPr>
          <w:sz w:val="28"/>
          <w:szCs w:val="28"/>
        </w:rPr>
        <w:sym w:font="Times New Roman" w:char="2116"/>
      </w:r>
      <w:r w:rsidRPr="00D74061">
        <w:rPr>
          <w:sz w:val="28"/>
          <w:szCs w:val="28"/>
        </w:rPr>
        <w:t xml:space="preserve"> </w:t>
      </w:r>
      <w:r w:rsidR="00B24545" w:rsidRPr="00D74061">
        <w:rPr>
          <w:sz w:val="28"/>
          <w:szCs w:val="28"/>
        </w:rPr>
        <w:t>1</w:t>
      </w:r>
    </w:p>
    <w:p w:rsidR="006564DB" w:rsidRPr="00D74061" w:rsidRDefault="006564DB" w:rsidP="00681585">
      <w:pPr>
        <w:jc w:val="center"/>
        <w:rPr>
          <w:sz w:val="26"/>
          <w:szCs w:val="26"/>
        </w:rPr>
      </w:pPr>
    </w:p>
    <w:p w:rsidR="006564DB" w:rsidRPr="00D74061" w:rsidRDefault="006564DB" w:rsidP="00681585">
      <w:pPr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г. Ростов-на-Дону</w:t>
      </w:r>
    </w:p>
    <w:p w:rsidR="00376AA1" w:rsidRPr="00D74061" w:rsidRDefault="00376AA1" w:rsidP="00681585">
      <w:pPr>
        <w:jc w:val="center"/>
        <w:rPr>
          <w:sz w:val="28"/>
          <w:szCs w:val="28"/>
        </w:rPr>
      </w:pPr>
    </w:p>
    <w:p w:rsidR="00376AA1" w:rsidRPr="00D74061" w:rsidRDefault="00376AA1" w:rsidP="00681585">
      <w:pPr>
        <w:jc w:val="center"/>
        <w:rPr>
          <w:color w:val="00B050"/>
          <w:sz w:val="28"/>
          <w:szCs w:val="28"/>
        </w:rPr>
      </w:pPr>
      <w:r w:rsidRPr="00D74061">
        <w:rPr>
          <w:color w:val="00B050"/>
          <w:sz w:val="28"/>
          <w:szCs w:val="28"/>
        </w:rPr>
        <w:t>В редакции постановлени</w:t>
      </w:r>
      <w:r w:rsidR="0022435E" w:rsidRPr="00D74061">
        <w:rPr>
          <w:color w:val="00B050"/>
          <w:sz w:val="28"/>
          <w:szCs w:val="28"/>
        </w:rPr>
        <w:t>й</w:t>
      </w:r>
      <w:r w:rsidRPr="00D74061">
        <w:rPr>
          <w:color w:val="00B050"/>
          <w:sz w:val="28"/>
          <w:szCs w:val="28"/>
        </w:rPr>
        <w:t xml:space="preserve"> Правительства Ростовской области</w:t>
      </w:r>
      <w:r w:rsidR="00681585" w:rsidRPr="00D74061">
        <w:rPr>
          <w:color w:val="00B050"/>
          <w:sz w:val="28"/>
          <w:szCs w:val="28"/>
        </w:rPr>
        <w:t xml:space="preserve"> </w:t>
      </w:r>
      <w:r w:rsidRPr="00D74061">
        <w:rPr>
          <w:color w:val="00B050"/>
          <w:sz w:val="28"/>
          <w:szCs w:val="28"/>
        </w:rPr>
        <w:t>от 22.03.2018 № 185</w:t>
      </w:r>
      <w:r w:rsidR="0022435E" w:rsidRPr="00D74061">
        <w:rPr>
          <w:color w:val="00B050"/>
          <w:sz w:val="28"/>
          <w:szCs w:val="28"/>
        </w:rPr>
        <w:t>,</w:t>
      </w:r>
      <w:r w:rsidR="0022435E" w:rsidRPr="00D74061">
        <w:t xml:space="preserve"> </w:t>
      </w:r>
      <w:r w:rsidR="0022435E" w:rsidRPr="00D74061">
        <w:rPr>
          <w:color w:val="00B050"/>
          <w:sz w:val="28"/>
          <w:szCs w:val="28"/>
        </w:rPr>
        <w:t>от 22.08.2018 № 522</w:t>
      </w:r>
      <w:r w:rsidR="00D52391" w:rsidRPr="00D74061">
        <w:rPr>
          <w:color w:val="00B050"/>
          <w:sz w:val="28"/>
          <w:szCs w:val="28"/>
        </w:rPr>
        <w:t>, от 11.07.2019 № 464</w:t>
      </w:r>
      <w:r w:rsidR="00681585" w:rsidRPr="00D74061">
        <w:rPr>
          <w:color w:val="00B050"/>
          <w:sz w:val="28"/>
          <w:szCs w:val="28"/>
        </w:rPr>
        <w:t>, от 03.10.2019 № 701</w:t>
      </w:r>
      <w:r w:rsidR="00D74061">
        <w:rPr>
          <w:color w:val="00B050"/>
          <w:sz w:val="28"/>
          <w:szCs w:val="28"/>
        </w:rPr>
        <w:t xml:space="preserve">, </w:t>
      </w:r>
      <w:r w:rsidR="00D74061">
        <w:rPr>
          <w:color w:val="00B050"/>
          <w:sz w:val="28"/>
          <w:szCs w:val="28"/>
        </w:rPr>
        <w:br/>
      </w:r>
      <w:r w:rsidR="00D74061" w:rsidRPr="00D74061">
        <w:rPr>
          <w:color w:val="00B050"/>
          <w:sz w:val="28"/>
          <w:szCs w:val="28"/>
        </w:rPr>
        <w:t>от 10.02.2020 № 66</w:t>
      </w:r>
    </w:p>
    <w:p w:rsidR="00A260B5" w:rsidRPr="00D74061" w:rsidRDefault="00A260B5" w:rsidP="00681585">
      <w:pPr>
        <w:shd w:val="clear" w:color="auto" w:fill="FFFFFF"/>
        <w:rPr>
          <w:sz w:val="28"/>
          <w:szCs w:val="28"/>
        </w:rPr>
      </w:pPr>
    </w:p>
    <w:p w:rsidR="00A260B5" w:rsidRPr="00D74061" w:rsidRDefault="00A260B5" w:rsidP="00681585">
      <w:pPr>
        <w:pStyle w:val="ConsPlusTitle"/>
        <w:shd w:val="clear" w:color="auto" w:fill="FFFFFF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Об утверждении Порядка </w:t>
      </w:r>
    </w:p>
    <w:p w:rsidR="00A260B5" w:rsidRPr="00D74061" w:rsidRDefault="00A260B5" w:rsidP="00681585">
      <w:pPr>
        <w:pStyle w:val="ConsPlusTitle"/>
        <w:shd w:val="clear" w:color="auto" w:fill="FFFFFF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разработки, реализации и оценки эффективности</w:t>
      </w:r>
    </w:p>
    <w:p w:rsidR="00A260B5" w:rsidRPr="00D74061" w:rsidRDefault="00A260B5" w:rsidP="00681585">
      <w:pPr>
        <w:pStyle w:val="ConsPlusTitle"/>
        <w:shd w:val="clear" w:color="auto" w:fill="FFFFFF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государственных программ Ростовской области</w:t>
      </w:r>
    </w:p>
    <w:p w:rsidR="00A260B5" w:rsidRPr="00D74061" w:rsidRDefault="00A260B5" w:rsidP="00681585">
      <w:pPr>
        <w:shd w:val="clear" w:color="auto" w:fill="FFFFFF"/>
        <w:jc w:val="center"/>
        <w:rPr>
          <w:b/>
          <w:sz w:val="28"/>
          <w:szCs w:val="28"/>
        </w:rPr>
      </w:pPr>
    </w:p>
    <w:p w:rsidR="0081076A" w:rsidRPr="00D74061" w:rsidRDefault="0081076A" w:rsidP="00681585">
      <w:pPr>
        <w:shd w:val="clear" w:color="auto" w:fill="FFFFFF"/>
        <w:jc w:val="center"/>
        <w:rPr>
          <w:b/>
          <w:sz w:val="28"/>
          <w:szCs w:val="28"/>
        </w:rPr>
      </w:pPr>
    </w:p>
    <w:p w:rsidR="00A260B5" w:rsidRPr="00D74061" w:rsidRDefault="00A260B5" w:rsidP="00681585">
      <w:pPr>
        <w:shd w:val="clear" w:color="auto" w:fill="FFFFFF"/>
        <w:ind w:firstLine="709"/>
        <w:jc w:val="both"/>
        <w:rPr>
          <w:spacing w:val="60"/>
          <w:sz w:val="28"/>
          <w:szCs w:val="28"/>
        </w:rPr>
      </w:pPr>
      <w:r w:rsidRPr="00D74061">
        <w:rPr>
          <w:sz w:val="28"/>
          <w:szCs w:val="28"/>
        </w:rPr>
        <w:t xml:space="preserve">В соответствии с бюджетным законодательством Российской Федерации Правительство Ростовской области </w:t>
      </w:r>
      <w:r w:rsidR="0081076A" w:rsidRPr="00D74061">
        <w:rPr>
          <w:sz w:val="28"/>
          <w:szCs w:val="28"/>
        </w:rPr>
        <w:t xml:space="preserve"> </w:t>
      </w:r>
      <w:r w:rsidRPr="00D74061">
        <w:rPr>
          <w:b/>
          <w:spacing w:val="60"/>
          <w:sz w:val="28"/>
          <w:szCs w:val="28"/>
        </w:rPr>
        <w:t>постановляет:</w:t>
      </w:r>
    </w:p>
    <w:p w:rsidR="00A260B5" w:rsidRPr="00D74061" w:rsidRDefault="00A260B5" w:rsidP="0068158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260B5" w:rsidRPr="00D74061" w:rsidRDefault="0081076A" w:rsidP="0068158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1. </w:t>
      </w:r>
      <w:r w:rsidR="00A260B5" w:rsidRPr="00D74061">
        <w:rPr>
          <w:sz w:val="28"/>
          <w:szCs w:val="28"/>
        </w:rPr>
        <w:t>Утвердить Порядок разработки, реализации и оценки эффективности государственных программ Ростовской области согласно приложению №</w:t>
      </w:r>
      <w:r w:rsidRPr="00D74061">
        <w:rPr>
          <w:sz w:val="28"/>
          <w:szCs w:val="28"/>
        </w:rPr>
        <w:t> </w:t>
      </w:r>
      <w:r w:rsidR="00A260B5" w:rsidRPr="00D74061">
        <w:rPr>
          <w:sz w:val="28"/>
          <w:szCs w:val="28"/>
        </w:rPr>
        <w:t>1.</w:t>
      </w:r>
    </w:p>
    <w:p w:rsidR="00A260B5" w:rsidRPr="00D74061" w:rsidRDefault="0081076A" w:rsidP="0068158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2. </w:t>
      </w:r>
      <w:r w:rsidR="00A260B5" w:rsidRPr="00D74061">
        <w:rPr>
          <w:sz w:val="28"/>
          <w:szCs w:val="28"/>
        </w:rPr>
        <w:t>Признать утратившими силу постановления Правительства Ростовской области по Перечню согласно приложению №</w:t>
      </w:r>
      <w:r w:rsidRPr="00D74061">
        <w:rPr>
          <w:sz w:val="28"/>
          <w:szCs w:val="28"/>
        </w:rPr>
        <w:t> </w:t>
      </w:r>
      <w:r w:rsidR="00A260B5" w:rsidRPr="00D74061">
        <w:rPr>
          <w:sz w:val="28"/>
          <w:szCs w:val="28"/>
        </w:rPr>
        <w:t>2.</w:t>
      </w:r>
    </w:p>
    <w:p w:rsidR="00A260B5" w:rsidRPr="00D74061" w:rsidRDefault="0081076A" w:rsidP="00681585">
      <w:pPr>
        <w:shd w:val="clear" w:color="auto" w:fill="FFFFFF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3. </w:t>
      </w:r>
      <w:r w:rsidR="00A260B5" w:rsidRPr="00D74061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260B5" w:rsidRPr="00D74061" w:rsidRDefault="0081076A" w:rsidP="0068158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4. </w:t>
      </w:r>
      <w:r w:rsidR="00A260B5" w:rsidRPr="00D74061">
        <w:rPr>
          <w:sz w:val="28"/>
          <w:szCs w:val="28"/>
        </w:rPr>
        <w:t xml:space="preserve">Контроль за выполнением настоящего постановления возложить </w:t>
      </w:r>
      <w:r w:rsidRPr="00D74061">
        <w:rPr>
          <w:sz w:val="28"/>
          <w:szCs w:val="28"/>
        </w:rPr>
        <w:br/>
      </w:r>
      <w:r w:rsidR="00A260B5" w:rsidRPr="00D74061">
        <w:rPr>
          <w:sz w:val="28"/>
          <w:szCs w:val="28"/>
        </w:rPr>
        <w:t xml:space="preserve">на заместителя Губернатора Ростовской области </w:t>
      </w:r>
      <w:r w:rsidR="001F149F" w:rsidRPr="0044746C">
        <w:rPr>
          <w:sz w:val="28"/>
          <w:szCs w:val="28"/>
        </w:rPr>
        <w:t>Изотова А.Ю.</w:t>
      </w:r>
    </w:p>
    <w:p w:rsidR="00A260B5" w:rsidRPr="00D74061" w:rsidRDefault="00A260B5" w:rsidP="0068158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0B5" w:rsidRPr="00D74061" w:rsidRDefault="00A260B5" w:rsidP="0068158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260B5" w:rsidRPr="00D74061" w:rsidRDefault="00A260B5" w:rsidP="00681585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81076A" w:rsidRPr="00D74061" w:rsidRDefault="0081076A" w:rsidP="00681585">
      <w:pPr>
        <w:tabs>
          <w:tab w:val="left" w:pos="7655"/>
        </w:tabs>
        <w:ind w:right="7342"/>
        <w:jc w:val="center"/>
        <w:rPr>
          <w:sz w:val="28"/>
        </w:rPr>
      </w:pPr>
      <w:r w:rsidRPr="00D74061">
        <w:rPr>
          <w:sz w:val="28"/>
        </w:rPr>
        <w:t>Губернатор</w:t>
      </w:r>
    </w:p>
    <w:p w:rsidR="0081076A" w:rsidRPr="00D74061" w:rsidRDefault="0081076A" w:rsidP="00681585">
      <w:pPr>
        <w:tabs>
          <w:tab w:val="left" w:pos="7655"/>
        </w:tabs>
        <w:rPr>
          <w:sz w:val="28"/>
        </w:rPr>
      </w:pPr>
      <w:r w:rsidRPr="00D74061">
        <w:rPr>
          <w:sz w:val="28"/>
        </w:rPr>
        <w:t>Ростовской области</w:t>
      </w:r>
      <w:r w:rsidRPr="00D74061">
        <w:rPr>
          <w:sz w:val="28"/>
        </w:rPr>
        <w:tab/>
      </w:r>
      <w:r w:rsidRPr="00D74061">
        <w:rPr>
          <w:sz w:val="28"/>
        </w:rPr>
        <w:tab/>
        <w:t xml:space="preserve">    В.Ю. Голубев</w:t>
      </w:r>
    </w:p>
    <w:p w:rsidR="0081076A" w:rsidRPr="00D74061" w:rsidRDefault="0081076A" w:rsidP="00681585">
      <w:pPr>
        <w:rPr>
          <w:sz w:val="28"/>
        </w:rPr>
      </w:pPr>
    </w:p>
    <w:p w:rsidR="0081076A" w:rsidRPr="00D74061" w:rsidRDefault="0081076A" w:rsidP="00681585">
      <w:pPr>
        <w:rPr>
          <w:sz w:val="28"/>
        </w:rPr>
      </w:pPr>
    </w:p>
    <w:p w:rsidR="0081076A" w:rsidRPr="00D74061" w:rsidRDefault="0081076A" w:rsidP="00681585">
      <w:pPr>
        <w:shd w:val="clear" w:color="auto" w:fill="FFFFFF"/>
        <w:rPr>
          <w:sz w:val="28"/>
          <w:szCs w:val="28"/>
        </w:rPr>
      </w:pPr>
    </w:p>
    <w:p w:rsidR="0081076A" w:rsidRPr="00D74061" w:rsidRDefault="00A260B5" w:rsidP="00681585">
      <w:pPr>
        <w:shd w:val="clear" w:color="auto" w:fill="FFFFFF"/>
        <w:rPr>
          <w:sz w:val="28"/>
          <w:szCs w:val="28"/>
        </w:rPr>
      </w:pPr>
      <w:r w:rsidRPr="00D74061">
        <w:rPr>
          <w:sz w:val="28"/>
          <w:szCs w:val="28"/>
        </w:rPr>
        <w:t xml:space="preserve">Постановление вносит </w:t>
      </w:r>
    </w:p>
    <w:p w:rsidR="0081076A" w:rsidRPr="00D74061" w:rsidRDefault="0081076A" w:rsidP="00681585">
      <w:pPr>
        <w:shd w:val="clear" w:color="auto" w:fill="FFFFFF"/>
        <w:rPr>
          <w:sz w:val="28"/>
          <w:szCs w:val="28"/>
        </w:rPr>
      </w:pPr>
      <w:r w:rsidRPr="00D74061">
        <w:rPr>
          <w:sz w:val="28"/>
          <w:szCs w:val="28"/>
        </w:rPr>
        <w:t>м</w:t>
      </w:r>
      <w:r w:rsidR="00A260B5" w:rsidRPr="00D74061">
        <w:rPr>
          <w:sz w:val="28"/>
          <w:szCs w:val="28"/>
        </w:rPr>
        <w:t>инистерство</w:t>
      </w:r>
      <w:r w:rsidRPr="00D74061">
        <w:rPr>
          <w:sz w:val="28"/>
          <w:szCs w:val="28"/>
        </w:rPr>
        <w:t xml:space="preserve"> </w:t>
      </w:r>
      <w:r w:rsidR="00A260B5" w:rsidRPr="00D74061">
        <w:rPr>
          <w:sz w:val="28"/>
          <w:szCs w:val="28"/>
        </w:rPr>
        <w:t xml:space="preserve">экономического </w:t>
      </w:r>
    </w:p>
    <w:p w:rsidR="00A260B5" w:rsidRPr="00D74061" w:rsidRDefault="00A260B5" w:rsidP="00681585">
      <w:pPr>
        <w:shd w:val="clear" w:color="auto" w:fill="FFFFFF"/>
        <w:rPr>
          <w:sz w:val="28"/>
          <w:szCs w:val="28"/>
        </w:rPr>
      </w:pPr>
      <w:r w:rsidRPr="00D74061">
        <w:rPr>
          <w:sz w:val="28"/>
          <w:szCs w:val="28"/>
        </w:rPr>
        <w:t>развития</w:t>
      </w:r>
      <w:r w:rsidR="0081076A" w:rsidRPr="00D74061">
        <w:rPr>
          <w:sz w:val="28"/>
          <w:szCs w:val="28"/>
        </w:rPr>
        <w:t xml:space="preserve"> </w:t>
      </w:r>
      <w:r w:rsidRPr="00D74061">
        <w:rPr>
          <w:sz w:val="28"/>
          <w:szCs w:val="28"/>
        </w:rPr>
        <w:t xml:space="preserve">Ростовской области </w:t>
      </w:r>
    </w:p>
    <w:p w:rsidR="00A260B5" w:rsidRPr="00D74061" w:rsidRDefault="00A260B5" w:rsidP="00681585">
      <w:pPr>
        <w:pageBreakBefore/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outlineLvl w:val="0"/>
        <w:rPr>
          <w:sz w:val="28"/>
          <w:szCs w:val="28"/>
        </w:rPr>
      </w:pPr>
      <w:r w:rsidRPr="00D74061">
        <w:rPr>
          <w:sz w:val="28"/>
          <w:szCs w:val="28"/>
        </w:rPr>
        <w:lastRenderedPageBreak/>
        <w:t>Приложение №</w:t>
      </w:r>
      <w:r w:rsidR="0081076A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>1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к постановлению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Правительства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Ростовской области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от </w:t>
      </w:r>
      <w:r w:rsidR="00B24545" w:rsidRPr="00D74061">
        <w:rPr>
          <w:sz w:val="28"/>
          <w:szCs w:val="28"/>
        </w:rPr>
        <w:t>10.01.2017</w:t>
      </w:r>
      <w:r w:rsidRPr="00D74061">
        <w:rPr>
          <w:sz w:val="28"/>
          <w:szCs w:val="28"/>
        </w:rPr>
        <w:t xml:space="preserve"> № </w:t>
      </w:r>
      <w:r w:rsidR="00B24545" w:rsidRPr="00D74061">
        <w:rPr>
          <w:sz w:val="28"/>
          <w:szCs w:val="28"/>
        </w:rPr>
        <w:t>1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766D38" w:rsidRPr="00D74061" w:rsidRDefault="00766D38" w:rsidP="00681585">
      <w:pPr>
        <w:pStyle w:val="ConsPlusTitle"/>
        <w:shd w:val="clear" w:color="auto" w:fill="FFFFFF"/>
        <w:jc w:val="center"/>
        <w:rPr>
          <w:b w:val="0"/>
          <w:sz w:val="28"/>
          <w:szCs w:val="28"/>
        </w:rPr>
      </w:pPr>
      <w:r w:rsidRPr="00D74061">
        <w:rPr>
          <w:b w:val="0"/>
          <w:sz w:val="28"/>
          <w:szCs w:val="28"/>
        </w:rPr>
        <w:t>ПОРЯДОК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разработки, реализации и оценки 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эффективности государственных программ Ростовской области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4"/>
          <w:szCs w:val="28"/>
        </w:rPr>
      </w:pP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>1. Общие положения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1.1. Настоящий Порядок определяет правила разработки, реализации и оценки эффективности государственных программ Ростовской области, а также контроля за ходом их реализации.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t>1.2. Основные понятия, используемые в настоящем Порядке: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t xml:space="preserve">государственная программа Ростовской области (далее – государственная программа) – документ стратегического планирования, содержащий комплекс </w:t>
      </w:r>
      <w:r w:rsidRPr="00D74061">
        <w:rPr>
          <w:rFonts w:ascii="Times New Roman" w:hAnsi="Times New Roman" w:cs="Times New Roman"/>
          <w:spacing w:val="-4"/>
          <w:sz w:val="28"/>
          <w:szCs w:val="28"/>
        </w:rPr>
        <w:t>планируемых мероприятий, взаимоувязанных по задачам, срокам осуществления,</w:t>
      </w:r>
      <w:r w:rsidRPr="00D74061">
        <w:rPr>
          <w:rFonts w:ascii="Times New Roman" w:hAnsi="Times New Roman" w:cs="Times New Roman"/>
          <w:sz w:val="28"/>
          <w:szCs w:val="28"/>
        </w:rPr>
        <w:t xml:space="preserve"> исполнителям и ресурсам и обеспечивающих наиболее эффективное достижение целей и решение задач социально-экономического развития Ростовской области;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t>подпрограмма государственной программы (далее – подпрограмма) – часть государственной программы, выделенная исходя из масштаба и сложности задач, решаемых в рамках государственной программы, и содержащая комплекс основных мероприятий, приоритетных основных мероприятий и мероприятий ведомственных целевых программ, взаимоувязанных по срокам, ресурсам и исполнителям;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t>ведомственная целевая программа – увязанные по ресурсам и срокам осуществления комплексы мероприятий, направленных на решение отдельных задач в рамках полномочий одного органа исполнительной власти Ростовской области;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t xml:space="preserve">основное мероприятие – комплекс мероприятий, объединенных исходя </w:t>
      </w:r>
      <w:r w:rsidRPr="00D74061">
        <w:rPr>
          <w:rFonts w:ascii="Times New Roman" w:hAnsi="Times New Roman" w:cs="Times New Roman"/>
          <w:spacing w:val="-4"/>
          <w:sz w:val="28"/>
          <w:szCs w:val="28"/>
        </w:rPr>
        <w:t>из необходимости решения задачи подпрограммы, в том числе при необходимости</w:t>
      </w:r>
      <w:r w:rsidRPr="00D74061">
        <w:rPr>
          <w:rFonts w:ascii="Times New Roman" w:hAnsi="Times New Roman" w:cs="Times New Roman"/>
          <w:sz w:val="28"/>
          <w:szCs w:val="28"/>
        </w:rPr>
        <w:t xml:space="preserve"> включающий приоритетные мероприятия;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pacing w:val="-4"/>
          <w:sz w:val="28"/>
          <w:szCs w:val="28"/>
        </w:rPr>
        <w:t>проект – комплекс взаимосвязанных мероприятий, направленных на достижение</w:t>
      </w:r>
      <w:r w:rsidRPr="00D74061">
        <w:rPr>
          <w:rFonts w:ascii="Times New Roman" w:hAnsi="Times New Roman" w:cs="Times New Roman"/>
          <w:sz w:val="28"/>
          <w:szCs w:val="28"/>
        </w:rPr>
        <w:t xml:space="preserve"> уникальных результатов в условиях временных и ресурсных ограничений;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74061">
        <w:rPr>
          <w:rFonts w:ascii="Times New Roman" w:hAnsi="Times New Roman" w:cs="Times New Roman"/>
          <w:spacing w:val="-4"/>
          <w:sz w:val="28"/>
          <w:szCs w:val="28"/>
        </w:rPr>
        <w:t>приоритетное основное мероприятие – комплекс приоритетных мероприятий, объединенных исходя из необходимости решения задачи подпрограммы, входящих в состав проекта, паспорт которого утвержден Советом по проектному управлению при Губернаторе Ростовской области, а также проекта, направленного на реализацию национального проекта (программы), разработанного в соответствии с Указом Президента Российской Федерации от 07.05.2018 № 204 «О национальных целях и стратегических задачах развития Российской Федерации на период до 2024 года» (далее – национальный проект (программа);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lastRenderedPageBreak/>
        <w:t xml:space="preserve">приоритетное мероприятие – мероприятие в составе основного мероприятия или приоритетного основного мероприятия, входящее в состав проекта, паспорт которого утвержден Советом по проектному управлению при </w:t>
      </w:r>
      <w:r w:rsidRPr="00D74061">
        <w:rPr>
          <w:rFonts w:ascii="Times New Roman" w:hAnsi="Times New Roman" w:cs="Times New Roman"/>
          <w:spacing w:val="-4"/>
          <w:sz w:val="28"/>
          <w:szCs w:val="28"/>
        </w:rPr>
        <w:t>Губернаторе Ростовской области, а также проекта, направленного на реализацию</w:t>
      </w:r>
      <w:r w:rsidRPr="00D74061">
        <w:rPr>
          <w:rFonts w:ascii="Times New Roman" w:hAnsi="Times New Roman" w:cs="Times New Roman"/>
          <w:sz w:val="28"/>
          <w:szCs w:val="28"/>
        </w:rPr>
        <w:t xml:space="preserve"> национального проекта (программы);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z w:val="28"/>
          <w:szCs w:val="28"/>
        </w:rPr>
        <w:t>ответственный исполнитель государственной программы – орган исполнительной власти Ростовской области, определенный Правительством Ростовской области ответственным за разработку, реализацию и оценку эффективности государственной программы, обеспечивающий взаимодействие соисполнителей и участников государственной программы;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pacing w:val="-4"/>
          <w:sz w:val="28"/>
          <w:szCs w:val="28"/>
        </w:rPr>
        <w:t>соисполнитель государственной программы – орган исполнительной власти</w:t>
      </w:r>
      <w:r w:rsidRPr="00D74061">
        <w:rPr>
          <w:rFonts w:ascii="Times New Roman" w:hAnsi="Times New Roman" w:cs="Times New Roman"/>
          <w:sz w:val="28"/>
          <w:szCs w:val="28"/>
        </w:rPr>
        <w:t xml:space="preserve"> Ростовской области, являющийся ответственным за разработку, реализацию и оценку эффективности подпрограмм, входящих в состав государственной программы;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061">
        <w:rPr>
          <w:rFonts w:ascii="Times New Roman" w:hAnsi="Times New Roman" w:cs="Times New Roman"/>
          <w:spacing w:val="-4"/>
          <w:sz w:val="28"/>
          <w:szCs w:val="28"/>
        </w:rPr>
        <w:t>участник государственной программы – государственный орган Ростовской области, орган местного самоуправления муниципального образования Ростовской области, государственное учреждение Ростовской области или муниципальное учреждение, участвующие в реализации одного или нескольких</w:t>
      </w:r>
      <w:r w:rsidRPr="00D74061"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Pr="00D74061">
        <w:rPr>
          <w:rFonts w:ascii="Times New Roman" w:hAnsi="Times New Roman" w:cs="Times New Roman"/>
          <w:spacing w:val="-4"/>
          <w:sz w:val="28"/>
          <w:szCs w:val="28"/>
        </w:rPr>
        <w:t>мероприятий подпрограммы, приоритетных основных мероприятий, мероприятий ведомственной целевой программы, входящих в состав государственных программ, а также государственный внебюджетный фонд, территориальный государственный внебюджетный фонд, иное юридическое лицо, осуществляющие финансирование основных мероприятий подпрограммы, приоритетных основных мероприятий, мероприятий ведомственной целевой программы, входящих в состав государственных программ, не являющиеся соисполнителями.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74061">
        <w:rPr>
          <w:rFonts w:ascii="Times New Roman" w:hAnsi="Times New Roman" w:cs="Times New Roman"/>
          <w:spacing w:val="-6"/>
          <w:sz w:val="28"/>
          <w:szCs w:val="28"/>
        </w:rPr>
        <w:t>1.3</w:t>
      </w:r>
      <w:r w:rsidRPr="00D74061">
        <w:rPr>
          <w:rFonts w:ascii="Times New Roman" w:hAnsi="Times New Roman" w:cs="Times New Roman"/>
          <w:spacing w:val="-4"/>
          <w:sz w:val="28"/>
          <w:szCs w:val="28"/>
        </w:rPr>
        <w:t>. Государственная программа включает в себя не менее двух подпрограмм, содержащих, в том числе, основные мероприятия, приоритетные основные мероприятия и мероприятия ведомственных целевых программ, проводимые ответственным исполнителем, соисполнителями и участниками государственной программы, и утверждается постановлением Правительства Ростовской области.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74061">
        <w:rPr>
          <w:rFonts w:ascii="Times New Roman" w:hAnsi="Times New Roman" w:cs="Times New Roman"/>
          <w:spacing w:val="-4"/>
          <w:sz w:val="28"/>
          <w:szCs w:val="28"/>
        </w:rPr>
        <w:t>1.4. Разработка, формирование и реализация государственных программ (ведомственных целевых программ в рамках государственных программ) осуществляется на основании положений настоящего Порядка и в соответствии с требованиями методических рекомендаций по разработке и реализации государственных программ Ростовской области, которые утверждаются министерством экономического развития Ростовской области по согласованию с министерством финансов Ростовской области (далее – методические рекомендации).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1.5. Не допускается внесение в государственную программу мероприятий, аналогичных предусмотренным в других государственных программах.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pStyle w:val="1"/>
        <w:keepNext w:val="0"/>
        <w:pageBreakBefore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lastRenderedPageBreak/>
        <w:t>2. Требования к содержанию государственной программы</w:t>
      </w:r>
    </w:p>
    <w:p w:rsidR="00766D38" w:rsidRPr="00D74061" w:rsidRDefault="00766D38" w:rsidP="00681585">
      <w:pPr>
        <w:shd w:val="clear" w:color="auto" w:fill="FFFFFF"/>
        <w:rPr>
          <w:sz w:val="28"/>
          <w:szCs w:val="28"/>
        </w:rPr>
      </w:pPr>
    </w:p>
    <w:p w:rsidR="00766D38" w:rsidRPr="00D74061" w:rsidRDefault="00766D38" w:rsidP="00681585">
      <w:pPr>
        <w:shd w:val="clear" w:color="auto" w:fill="FFFFFF"/>
        <w:suppressAutoHyphens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2.1. Государственные программы Ростовской области разрабатываются в соответствии с приоритетами социально-экономического развития, определенными стратегией социально-экономического развития Ростовской области с учетом отраслевых документов стратегического планирования Российской Федерации.</w:t>
      </w:r>
    </w:p>
    <w:p w:rsidR="00766D38" w:rsidRPr="00D74061" w:rsidRDefault="00766D38" w:rsidP="00681585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При формировании государственных программ также учитываются цели, задачи и мероприятия проектов, паспорта которых утверждены Советом по проектному управлению при Губернаторе Ростовской области.</w:t>
      </w:r>
    </w:p>
    <w:p w:rsidR="00766D38" w:rsidRPr="00D74061" w:rsidRDefault="00766D38" w:rsidP="00681585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При формировании целей, задач и основных мероприятий</w:t>
      </w:r>
      <w:r w:rsidRPr="00D74061">
        <w:rPr>
          <w:b/>
          <w:sz w:val="28"/>
          <w:szCs w:val="28"/>
        </w:rPr>
        <w:t xml:space="preserve">, </w:t>
      </w:r>
      <w:r w:rsidRPr="00D74061">
        <w:rPr>
          <w:sz w:val="28"/>
          <w:szCs w:val="28"/>
        </w:rPr>
        <w:t>приоритетных основных мероприятий и мероприятий ведомственных целевых программ, а также характеризующих их целевых показателей учитываются объемы соответствующих источников финансирования, включая бюджеты бюджетной системы Российской Федерации, внебюджетные источники, а также иные инструменты государственной политики, влияющие на достижение результатов государственной программы.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Значения целевых показателей государственных программ </w:t>
      </w:r>
      <w:r w:rsidRPr="00D74061">
        <w:rPr>
          <w:spacing w:val="-4"/>
          <w:sz w:val="28"/>
          <w:szCs w:val="28"/>
        </w:rPr>
        <w:t>должны формироваться с учетом параметров прогноза социально-экономического</w:t>
      </w:r>
      <w:r w:rsidRPr="00D74061">
        <w:rPr>
          <w:sz w:val="28"/>
          <w:szCs w:val="28"/>
        </w:rPr>
        <w:t xml:space="preserve"> развития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2.2. Срок реализации государственной программы определяется периодом действия стратегии социально-экономического развития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Срок реализации государственной программы Ростовской области «Формирование современной городской среды на территории Ростовской области» определяется Правительством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2.3. Государственная программа содержит: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паспорт государственной программы Ростовской области по форме согласно</w:t>
      </w:r>
      <w:r w:rsidRPr="00D74061">
        <w:rPr>
          <w:sz w:val="28"/>
          <w:szCs w:val="28"/>
        </w:rPr>
        <w:t xml:space="preserve"> приложению № 1 к настоящему Порядку;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паспорта подпрограмм по форме аналогично паспорту государственной программы, за исключением подразделов «соисполнитель» и «подпрограммы», которые в паспортах подпрограмм отсутствуют;</w:t>
      </w:r>
    </w:p>
    <w:p w:rsidR="00766D38" w:rsidRPr="00D74061" w:rsidRDefault="00766D38" w:rsidP="0068158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74061">
        <w:rPr>
          <w:rFonts w:ascii="Times New Roman" w:hAnsi="Times New Roman" w:cs="Times New Roman"/>
          <w:spacing w:val="-4"/>
          <w:sz w:val="28"/>
          <w:szCs w:val="28"/>
        </w:rPr>
        <w:t xml:space="preserve">текстовую часть государственной программы, содержащую описание приоритетов и целей государственной политики в соответствующей сфере, </w:t>
      </w:r>
      <w:r w:rsidRPr="00D74061">
        <w:rPr>
          <w:rFonts w:ascii="Times New Roman" w:hAnsi="Times New Roman"/>
          <w:sz w:val="28"/>
          <w:szCs w:val="28"/>
        </w:rPr>
        <w:t>общую характеристику участия муниципальных образований Ростовской области в</w:t>
      </w:r>
      <w:r w:rsidRPr="00D74061">
        <w:rPr>
          <w:sz w:val="28"/>
          <w:szCs w:val="28"/>
        </w:rPr>
        <w:t> </w:t>
      </w:r>
      <w:r w:rsidRPr="00D74061">
        <w:rPr>
          <w:rFonts w:ascii="Times New Roman" w:hAnsi="Times New Roman"/>
          <w:sz w:val="28"/>
          <w:szCs w:val="28"/>
        </w:rPr>
        <w:t>реализации государственной программы</w:t>
      </w:r>
      <w:r w:rsidRPr="00D74061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trike/>
          <w:sz w:val="28"/>
          <w:szCs w:val="28"/>
        </w:rPr>
      </w:pPr>
      <w:r w:rsidRPr="00D74061">
        <w:rPr>
          <w:sz w:val="28"/>
          <w:szCs w:val="28"/>
        </w:rPr>
        <w:t xml:space="preserve">перечни инвестиционных </w:t>
      </w:r>
      <w:r w:rsidRPr="00D74061">
        <w:rPr>
          <w:spacing w:val="-10"/>
          <w:sz w:val="28"/>
          <w:szCs w:val="28"/>
        </w:rPr>
        <w:t>проектов (объекты строительства, реконструкции, капитального ремонта, находящиеся</w:t>
      </w:r>
      <w:r w:rsidRPr="00D74061">
        <w:rPr>
          <w:sz w:val="28"/>
          <w:szCs w:val="28"/>
        </w:rPr>
        <w:t xml:space="preserve"> в государственной собственности Ростовской области, муниципальной собственности);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trike/>
          <w:sz w:val="28"/>
          <w:szCs w:val="28"/>
        </w:rPr>
      </w:pPr>
      <w:r w:rsidRPr="00D74061">
        <w:rPr>
          <w:sz w:val="28"/>
          <w:szCs w:val="28"/>
        </w:rPr>
        <w:t>перечень целевых показателей государственной программы (подпрограмм)</w:t>
      </w:r>
      <w:r w:rsidRPr="00D74061">
        <w:rPr>
          <w:b/>
          <w:sz w:val="28"/>
          <w:szCs w:val="28"/>
        </w:rPr>
        <w:t xml:space="preserve"> </w:t>
      </w:r>
      <w:r w:rsidRPr="00D74061">
        <w:rPr>
          <w:sz w:val="28"/>
          <w:szCs w:val="28"/>
        </w:rPr>
        <w:t>с расшифровкой плановых значений по годам реализации</w:t>
      </w:r>
      <w:r w:rsidRPr="00D74061">
        <w:rPr>
          <w:strike/>
          <w:sz w:val="28"/>
          <w:szCs w:val="28"/>
        </w:rPr>
        <w:t>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перечень основных мероприятий, приоритетных основных мероприятий и мероприятий ведомственных целевых программ с указанием сроков их реализации, исполнителя и взаимосвязи с показателями государственной программы (подпрограмм);</w:t>
      </w:r>
    </w:p>
    <w:p w:rsidR="00766D38" w:rsidRPr="00D74061" w:rsidRDefault="00766D38" w:rsidP="00681585">
      <w:pPr>
        <w:pageBreakBefore/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lastRenderedPageBreak/>
        <w:t>информацию по ресурсному обеспечению государственной программы за счет средств областного бюджета, безвозмездных поступлений в областной бюджет, средств местных бюджетов и внебюджетных источников (с расшифровкой по подпрограммам, основным мероприятиям подпрограмм, приоритетным основным мероприятиям, мероприятиям ведомственных целевых программ, главным распорядителям средств областного бюджета, а также по годам реализации государственной программы);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обоснование необходимости применения налоговых, тарифных, кредитных</w:t>
      </w:r>
      <w:r w:rsidRPr="00D74061">
        <w:rPr>
          <w:sz w:val="28"/>
          <w:szCs w:val="28"/>
        </w:rPr>
        <w:t xml:space="preserve"> и иных инструментов для достижения цели и (или) конечных результатов государственной программы с финансовой оценкой по этапам ее реализации (в случае их использования);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объем ассигнований, имеющий документальное подтверждение участников</w:t>
      </w:r>
      <w:r w:rsidRPr="00D74061">
        <w:rPr>
          <w:sz w:val="28"/>
          <w:szCs w:val="28"/>
        </w:rPr>
        <w:t xml:space="preserve"> государственной программы, обеспечивающих дополнительные источники финансирования (в случае реализации отдельных мероприятий, приоритетных мероприятий государственной программы за счет внебюджетных источников финансирования);</w:t>
      </w:r>
    </w:p>
    <w:p w:rsidR="00766D38" w:rsidRPr="00D74061" w:rsidRDefault="00681585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rFonts w:eastAsia="Calibri"/>
          <w:sz w:val="28"/>
          <w:szCs w:val="28"/>
          <w:lang w:eastAsia="en-US"/>
        </w:rPr>
        <w:t>порядок предоставления и распределения субсидий из областного бюджета местным бюджетам, методику распределения иных межбюджетных трансфертов из областного бюджета местным бюджетам и правила их предоставления (в случае если государственной программой предусматривается предоставление таких субсидий, иных межбюджетных трансфертов)</w:t>
      </w:r>
      <w:r w:rsidR="00766D38" w:rsidRPr="00D74061">
        <w:rPr>
          <w:sz w:val="28"/>
          <w:szCs w:val="28"/>
        </w:rPr>
        <w:t>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rFonts w:eastAsia="Calibri"/>
          <w:sz w:val="28"/>
          <w:szCs w:val="28"/>
          <w:lang w:eastAsia="en-US"/>
        </w:rPr>
        <w:t>иную информацию в соответствии с методическими рекомендациями</w:t>
      </w:r>
      <w:r w:rsidRPr="00D74061">
        <w:rPr>
          <w:sz w:val="28"/>
          <w:szCs w:val="28"/>
        </w:rPr>
        <w:t>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2.</w:t>
      </w:r>
      <w:r w:rsidRPr="00D74061">
        <w:rPr>
          <w:spacing w:val="-4"/>
          <w:sz w:val="28"/>
          <w:szCs w:val="28"/>
        </w:rPr>
        <w:t>4. Целевые показатели государственной программы должны количественно характеризовать ход ее реализации, решение основных задач и достижение целей государственной программы, а также</w:t>
      </w:r>
      <w:r w:rsidRPr="00D74061">
        <w:rPr>
          <w:sz w:val="28"/>
          <w:szCs w:val="28"/>
        </w:rPr>
        <w:t>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отражать специфику развития конкретной сферы деятельности, проблем и основных задач, на решение которых направлена реализация государственной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иметь количественное значение;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непосредственно зависеть от решения основных задач и реализации государственной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отвечать иным требованиям, определяемым в соответствии с методическими</w:t>
      </w:r>
      <w:r w:rsidRPr="00D74061">
        <w:rPr>
          <w:sz w:val="28"/>
          <w:szCs w:val="28"/>
        </w:rPr>
        <w:t xml:space="preserve"> рекомендациями.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2.5. В перечень целевых показателей государственной программы подлежат</w:t>
      </w:r>
      <w:r w:rsidRPr="00D74061">
        <w:rPr>
          <w:sz w:val="28"/>
          <w:szCs w:val="28"/>
        </w:rPr>
        <w:t xml:space="preserve"> включению показатели, значения которых удовлетворяют одному из следующих условий: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определяются на основе данных государственного статистического наблюдения,</w:t>
      </w:r>
      <w:r w:rsidRPr="00D74061">
        <w:rPr>
          <w:sz w:val="28"/>
          <w:szCs w:val="28"/>
        </w:rPr>
        <w:t xml:space="preserve"> в том числе по муниципальным образованиям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рассчитываются по методикам, представляемым ответственным исполнителем государственной программы на этапе согласования в министерство экономического развития Ростовской области одновременно с проектом государственной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установлены действующим законодательством.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2.6. В случае, если государственная программа направлена на достижение целей, относящихся к вопросам местного значения, она также содержит: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обоснование состава и значений целевых показателей государственной </w:t>
      </w:r>
      <w:r w:rsidRPr="00D74061">
        <w:rPr>
          <w:sz w:val="28"/>
          <w:szCs w:val="28"/>
        </w:rPr>
        <w:lastRenderedPageBreak/>
        <w:t>программы, характеризующих достижение конечных результатов по этапам ее реализации по муниципальным образованиям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обоснование мер по координации деятельности органов местного самоуправления муниципальных образований Ростовской области для достижения</w:t>
      </w:r>
      <w:r w:rsidRPr="00D74061">
        <w:rPr>
          <w:sz w:val="28"/>
          <w:szCs w:val="28"/>
        </w:rPr>
        <w:t xml:space="preserve"> целей и конечных результатов государственной программы, в том числе путем реализации соответствующих муниципальных программ;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объем расходов консолидированных бюджетов муниципальных образований Ростовской области на реализацию соответствующих муниципальных</w:t>
      </w:r>
      <w:r w:rsidRPr="00D74061">
        <w:rPr>
          <w:sz w:val="28"/>
          <w:szCs w:val="28"/>
        </w:rPr>
        <w:t xml:space="preserve"> программ с оценкой его влияния на достижение целей и конечных результатов государственной программы при условии наличия подтверждения нормативным </w:t>
      </w:r>
      <w:r w:rsidRPr="00D74061">
        <w:rPr>
          <w:spacing w:val="-4"/>
          <w:sz w:val="28"/>
          <w:szCs w:val="28"/>
        </w:rPr>
        <w:t>правовым актом органа местного самоуправления об утверждении соответствующих</w:t>
      </w:r>
      <w:r w:rsidRPr="00D74061">
        <w:rPr>
          <w:sz w:val="28"/>
          <w:szCs w:val="28"/>
        </w:rPr>
        <w:t xml:space="preserve"> мероприятий муниципальной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значения целевых показателей по муниципальным образованиям Ростовской области, включенных в государственные программы Ростовской области, которые должны соответствовать значениям целевых показателей результативности использования субсидий, предоставляемых бюджетам муниципальных районов и городских округов в соответствии с порядком расходования субсидий и иных межбюджетных трансфертов, предоставляемых из областного бюджета местным бюджетам.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z w:val="28"/>
          <w:szCs w:val="28"/>
        </w:rPr>
        <w:t>2.</w:t>
      </w:r>
      <w:r w:rsidRPr="00D74061">
        <w:rPr>
          <w:spacing w:val="-4"/>
          <w:sz w:val="28"/>
          <w:szCs w:val="28"/>
        </w:rPr>
        <w:t>7. Перечни инвестиционных проектов (объекты строительства, реконструкции, капитального ремонта, находящиеся в государственной собственности Ростовской области, муниципальной собственности) на срок реализации государственной программы формируются при условии наличия  проектной (сметной) документации и положительного заключения государственной (негосударственной) экспертизы или при наличии в государственной программе ассигнований на разработку проектной (сметной) документации.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Перечни инвестиционных проектов (объекты строительства, реконструкции, капитального ремонта, находящиеся в государственной собственности Ростовской области, муниципальной собственности) на очередной год формируются при условии наличия проектной (сметной) документации и положительного заключения государственной (негосударственной) экспертизы.</w:t>
      </w:r>
    </w:p>
    <w:p w:rsidR="00766D38" w:rsidRPr="00D74061" w:rsidRDefault="00766D38" w:rsidP="00681585">
      <w:pPr>
        <w:pStyle w:val="ae"/>
        <w:shd w:val="clear" w:color="auto" w:fill="FFFFFF"/>
        <w:spacing w:before="0" w:beforeAutospacing="0" w:after="0" w:afterAutospacing="0"/>
        <w:ind w:firstLine="709"/>
        <w:jc w:val="both"/>
      </w:pPr>
      <w:r w:rsidRPr="00D74061">
        <w:rPr>
          <w:spacing w:val="-4"/>
          <w:sz w:val="28"/>
          <w:szCs w:val="28"/>
        </w:rPr>
        <w:t>2.</w:t>
      </w:r>
      <w:r w:rsidRPr="00D74061">
        <w:rPr>
          <w:sz w:val="28"/>
          <w:szCs w:val="28"/>
        </w:rPr>
        <w:t>8. Требования к структуре и содержанию государственной программы (подпрограммы) по оказанию содействия добровольному переселению в Ростовскую область соотечественников, проживающих за рубежом, определяются Правительством Российской Федерации.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>3. Основание и этапы разработки государственной программы</w:t>
      </w:r>
    </w:p>
    <w:p w:rsidR="00766D38" w:rsidRPr="00D74061" w:rsidRDefault="00766D38" w:rsidP="00681585">
      <w:pPr>
        <w:widowControl w:val="0"/>
        <w:shd w:val="clear" w:color="auto" w:fill="FFFFFF"/>
        <w:rPr>
          <w:sz w:val="28"/>
          <w:lang w:eastAsia="x-none"/>
        </w:rPr>
      </w:pP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3.1. Разработка государственных программ осуществляется на основании </w:t>
      </w:r>
      <w:r w:rsidRPr="00D74061">
        <w:rPr>
          <w:spacing w:val="-4"/>
          <w:sz w:val="28"/>
          <w:szCs w:val="28"/>
        </w:rPr>
        <w:t>перечня государственных программ, утверждаемого распоряжением Правительства</w:t>
      </w:r>
      <w:r w:rsidRPr="00D74061">
        <w:rPr>
          <w:sz w:val="28"/>
          <w:szCs w:val="28"/>
        </w:rPr>
        <w:t xml:space="preserve">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Перечень государственных программ формируется в соответствии с приоритетами социально-экономической политики, определенными стратегией социально-экономического развития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3.2. Перечень государственных программ содержит: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lastRenderedPageBreak/>
        <w:t>наименования государственных программ;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наименования ответственных исполнителей государственных программ;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основные направления реализации государственных программ.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3.3. Внесение изменений в перечень государственных программ осуществляется ответственным исполнителем государственных программ </w:t>
      </w:r>
      <w:r w:rsidRPr="00D74061">
        <w:rPr>
          <w:spacing w:val="-4"/>
          <w:sz w:val="28"/>
          <w:szCs w:val="28"/>
        </w:rPr>
        <w:t>в месячный срок со дня принятия Правительством Ростовской области решения о целесообразности разработки государственной программы по результатам рассмотрения информации об оценке планируемой эффективности государственной</w:t>
      </w:r>
      <w:r w:rsidRPr="00D74061">
        <w:rPr>
          <w:sz w:val="28"/>
          <w:szCs w:val="28"/>
        </w:rPr>
        <w:t xml:space="preserve"> программы, но не позднее 1 июля текущего финансового года.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3.4. Оценка планируемой эффективности государственной программы проводится ответственным исполнителем на этапе ее разработки и осуществляется в целях определения планируемого вклада результатов государственной программы в социально-экономическое развитие Ростовской области.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3.5</w:t>
      </w:r>
      <w:r w:rsidRPr="00D74061">
        <w:rPr>
          <w:spacing w:val="-4"/>
          <w:sz w:val="28"/>
          <w:szCs w:val="28"/>
        </w:rPr>
        <w:t>. Обязательным условием оценки планируемой эффективности государственной программы является успешное (полное) выполнение запланированных на период ее реализации целевых показателей государственной программы, а также основных мероприятий, приоритетных основных мероприятий и мероприятий ведомственных целевых программ в установленные сроки.</w:t>
      </w:r>
      <w:r w:rsidRPr="00D74061">
        <w:rPr>
          <w:sz w:val="28"/>
          <w:szCs w:val="28"/>
        </w:rPr>
        <w:t xml:space="preserve">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В качестве основных критериев планируемой эффективности реализации </w:t>
      </w:r>
      <w:r w:rsidRPr="00D74061">
        <w:rPr>
          <w:spacing w:val="-4"/>
          <w:sz w:val="28"/>
          <w:szCs w:val="28"/>
        </w:rPr>
        <w:t>государственной программы, требования к которым определяются в соответствии</w:t>
      </w:r>
      <w:r w:rsidRPr="00D74061">
        <w:rPr>
          <w:sz w:val="28"/>
          <w:szCs w:val="28"/>
        </w:rPr>
        <w:t xml:space="preserve"> с методическими рекомендациями, применяются: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критерии экономической эффективности, учитывающие оценку вклада государственной программы в экономическое развитие Ростовской области в целом, оценку влияния ожидаемых результатов государственной программы на различные сферы экономики Ростовской области. Оценки могут включать как прямые (непосредственные) эффекты от реализации государственной программы, так и косвенные (внешние) эффекты, возникающие в сопряженных секторах экономики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критерии социальной эффективности, учитывающие ожидаемый вклад реализации государственной программы в социальное развитие, показатели которого не могут быть выражены в стоимостной оценке;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критерии бюджетной эффективности, учитывающие необходимость достижения заданных результатов с использованием наименьшего объема </w:t>
      </w:r>
      <w:r w:rsidRPr="00D74061">
        <w:rPr>
          <w:spacing w:val="-4"/>
          <w:sz w:val="28"/>
          <w:szCs w:val="28"/>
        </w:rPr>
        <w:t xml:space="preserve">средств или достижения наилучшего результата с использованием </w:t>
      </w:r>
      <w:r w:rsidRPr="00D74061">
        <w:rPr>
          <w:sz w:val="28"/>
          <w:szCs w:val="28"/>
        </w:rPr>
        <w:t>объема средств,</w:t>
      </w:r>
      <w:r w:rsidRPr="00D74061">
        <w:rPr>
          <w:spacing w:val="-4"/>
          <w:sz w:val="28"/>
          <w:szCs w:val="28"/>
        </w:rPr>
        <w:t xml:space="preserve"> определенного</w:t>
      </w:r>
      <w:r w:rsidRPr="00D74061">
        <w:rPr>
          <w:sz w:val="28"/>
          <w:szCs w:val="28"/>
        </w:rPr>
        <w:t xml:space="preserve"> государственной программой.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3.6. Разработка проекта государственной программы производится ответственным исполнителем совместно с соисполнителями и участниками в соответствии с методическими рекомендациями.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3.7. Проект постановления Правительства Ростовской области об утверждении государственной программы подлежит обязательному согласованию с министерством финансов Ростовской области и министерством экономического развития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Проект постановления Правительства Ростовской области об утверждении государственной программы, согласованный ответственным исполнителем, соисполнителями и участниками государственной программы, направляется в министерство финансов Ростовской области, министерство экономического </w:t>
      </w:r>
      <w:r w:rsidRPr="00D74061">
        <w:rPr>
          <w:sz w:val="28"/>
          <w:szCs w:val="28"/>
        </w:rPr>
        <w:lastRenderedPageBreak/>
        <w:t>развития Ростовской области в порядке, установленном Регламентом Правительства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Министерство экономического развития Ростовской области рассматривает проект государственной программы (проект внесения изменений в государственную программу) на предмет: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i/>
          <w:sz w:val="28"/>
          <w:szCs w:val="28"/>
        </w:rPr>
      </w:pPr>
      <w:r w:rsidRPr="00D74061">
        <w:rPr>
          <w:sz w:val="28"/>
          <w:szCs w:val="28"/>
        </w:rPr>
        <w:t>соблюдения требований к структуре и содержанию государственной программы, установленных настоящим Порядком;</w:t>
      </w:r>
      <w:r w:rsidRPr="00D74061">
        <w:rPr>
          <w:i/>
          <w:sz w:val="28"/>
          <w:szCs w:val="28"/>
        </w:rPr>
        <w:t xml:space="preserve">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обоснованности подходов к выделению основных мероприятий, приоритетных основных мероприятий, мероприятий ведомственных целевых программ;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соответствия целей, задач и показателей государственной программы (подпрограмм) целям, задачам, показателям, закрепленным в документах стратегического планирования, федеральных и региональных нормативных правовых актах;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соответствия основных мероприятий, приоритетных основных мероприятий, мероприятий ведомственных целевых программ целям и задачам государственной программы (подпрограмм);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взаимоувязки плановых значений показателей и изменения объемов финансирования взаимоувязанных основных мероприятий, приоритетных основных мероприятий, мероприятий ведомственных целевых программ;</w:t>
      </w:r>
    </w:p>
    <w:p w:rsidR="00766D38" w:rsidRPr="00D74061" w:rsidRDefault="001F149F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44746C">
        <w:rPr>
          <w:rFonts w:eastAsia="Calibri"/>
          <w:spacing w:val="-2"/>
          <w:sz w:val="28"/>
          <w:szCs w:val="28"/>
          <w:lang w:eastAsia="en-US"/>
        </w:rPr>
        <w:t>соответствия налоговых расходов целям и задачам государственных программ.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Министерство финансов Ростовской области рассматривает: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проекты государственных программ Ростовской области, предлагаемых к реализации начиная с очередного финансового года, а также проекты изменений</w:t>
      </w:r>
      <w:r w:rsidRPr="00D74061">
        <w:rPr>
          <w:sz w:val="28"/>
          <w:szCs w:val="28"/>
        </w:rPr>
        <w:t xml:space="preserve"> в ранее утвержденные государственные программы Ростовской области на соответствие:</w:t>
      </w:r>
    </w:p>
    <w:p w:rsidR="00766D38" w:rsidRPr="00D74061" w:rsidRDefault="00766D38" w:rsidP="00681585">
      <w:pPr>
        <w:pStyle w:val="af"/>
        <w:widowControl w:val="0"/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возвратному распределению расходов областного бюджета в рамках доведенных до главных распорядителей средств областного бюджета предельных показателей расходов областного бюджета на очередной финансовый год и на плановый период,</w:t>
      </w:r>
    </w:p>
    <w:p w:rsidR="00766D38" w:rsidRPr="00D74061" w:rsidRDefault="00766D38" w:rsidP="00681585">
      <w:pPr>
        <w:pStyle w:val="af"/>
        <w:widowControl w:val="0"/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принятому областному закону об областном бюджете на очередной финансовый год и на плановый период,</w:t>
      </w:r>
    </w:p>
    <w:p w:rsidR="00766D38" w:rsidRPr="00D74061" w:rsidRDefault="00766D38" w:rsidP="00681585">
      <w:pPr>
        <w:pStyle w:val="af"/>
        <w:widowControl w:val="0"/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налоговых льгот (пониженных ставок по налогам) положениям законодательства Ростовской области о налогах и сборах;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проекты постановлений Правительства Ростовской области о внесении изменений в государственные программы в текущем финансовом году на соответствие:</w:t>
      </w:r>
    </w:p>
    <w:p w:rsidR="00766D38" w:rsidRPr="00D74061" w:rsidRDefault="00766D38" w:rsidP="00681585">
      <w:pPr>
        <w:pStyle w:val="af"/>
        <w:widowControl w:val="0"/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областному закону о внесении изменений в областной закон об областном бюджете на текущий финансовый год и на плановый период,</w:t>
      </w:r>
    </w:p>
    <w:p w:rsidR="00766D38" w:rsidRPr="00D74061" w:rsidRDefault="00766D38" w:rsidP="00681585">
      <w:pPr>
        <w:pStyle w:val="af"/>
        <w:widowControl w:val="0"/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налоговых льгот (пониженных ставок по налогам) положениям законодательства Ростовской области о налогах и сборах.</w:t>
      </w:r>
    </w:p>
    <w:p w:rsidR="00D52391" w:rsidRPr="00D74061" w:rsidRDefault="00D52391" w:rsidP="00681585">
      <w:pPr>
        <w:pStyle w:val="ae"/>
        <w:spacing w:before="0" w:beforeAutospacing="0" w:after="0" w:afterAutospacing="0"/>
        <w:ind w:firstLine="709"/>
        <w:jc w:val="both"/>
      </w:pPr>
      <w:r w:rsidRPr="00D74061">
        <w:rPr>
          <w:spacing w:val="-2"/>
          <w:sz w:val="28"/>
          <w:szCs w:val="28"/>
        </w:rPr>
        <w:t xml:space="preserve">Согласованный министерством экономического развития Ростовской области и министерством финансов Ростовской области проект постановления Правительства Ростовской области об утверждении государственной программы (проект внесения изменений в государственную программу) направляется </w:t>
      </w:r>
      <w:r w:rsidRPr="00D74061">
        <w:rPr>
          <w:spacing w:val="-2"/>
          <w:sz w:val="28"/>
          <w:szCs w:val="28"/>
        </w:rPr>
        <w:lastRenderedPageBreak/>
        <w:t>ответственным исполнителем в Контрольно-счетную палату Ростовской области для проведения финансово-экономической экспертизы.</w:t>
      </w:r>
    </w:p>
    <w:p w:rsidR="00D52391" w:rsidRPr="00D74061" w:rsidRDefault="00D52391" w:rsidP="00681585">
      <w:pPr>
        <w:pStyle w:val="ae"/>
        <w:spacing w:before="0" w:beforeAutospacing="0" w:after="0" w:afterAutospacing="0"/>
        <w:ind w:firstLine="709"/>
        <w:jc w:val="both"/>
      </w:pPr>
      <w:r w:rsidRPr="00D74061">
        <w:rPr>
          <w:spacing w:val="-2"/>
          <w:sz w:val="28"/>
          <w:szCs w:val="28"/>
        </w:rPr>
        <w:t>Выявленные Контрольно-счетной палатой Ростовской области в ходе проведения финансово-экономической экспертизы замечания отражаются в</w:t>
      </w:r>
      <w:r w:rsidRPr="00D74061">
        <w:t xml:space="preserve"> </w:t>
      </w:r>
      <w:r w:rsidRPr="00D74061">
        <w:rPr>
          <w:spacing w:val="-2"/>
          <w:sz w:val="28"/>
          <w:szCs w:val="28"/>
        </w:rPr>
        <w:t>заключении, которое подлежит обязательному рассмотрению ответственным исполнителем для принятия мер по их устранению.</w:t>
      </w:r>
    </w:p>
    <w:p w:rsidR="00D52391" w:rsidRPr="00D74061" w:rsidRDefault="00D52391" w:rsidP="00681585">
      <w:pPr>
        <w:pStyle w:val="ae"/>
        <w:spacing w:before="0" w:beforeAutospacing="0" w:after="0" w:afterAutospacing="0"/>
        <w:ind w:firstLine="709"/>
        <w:jc w:val="both"/>
      </w:pPr>
      <w:r w:rsidRPr="00D74061">
        <w:rPr>
          <w:spacing w:val="-2"/>
          <w:sz w:val="28"/>
          <w:szCs w:val="28"/>
        </w:rPr>
        <w:t>После устранения замечаний проект постановления Правительства Ростовской области об утверждении государственной программы (проект внесения изменений в государственную программу) подлежит направлению в</w:t>
      </w:r>
      <w:r w:rsidRPr="00D74061">
        <w:t xml:space="preserve"> </w:t>
      </w:r>
      <w:r w:rsidRPr="00D74061">
        <w:rPr>
          <w:spacing w:val="-2"/>
          <w:sz w:val="28"/>
          <w:szCs w:val="28"/>
        </w:rPr>
        <w:t>министерство экономического развития Ростовской области и</w:t>
      </w:r>
      <w:r w:rsidRPr="00D74061">
        <w:t xml:space="preserve"> </w:t>
      </w:r>
      <w:r w:rsidRPr="00D74061">
        <w:rPr>
          <w:spacing w:val="-2"/>
          <w:sz w:val="28"/>
          <w:szCs w:val="28"/>
        </w:rPr>
        <w:t>министерство финансов Ростовской области в установленном порядке.»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b/>
          <w:sz w:val="28"/>
          <w:szCs w:val="28"/>
        </w:rPr>
      </w:pPr>
      <w:r w:rsidRPr="00D74061">
        <w:rPr>
          <w:sz w:val="28"/>
          <w:szCs w:val="28"/>
        </w:rPr>
        <w:t>3.8. Ответственный исполнитель государственной программы на этапе согласования проекта постановления Правительства Ростовской области об утверждении государственной программы или внесении изменений в действующую государственную программу по каждому инвестиционному проекту (объекту строительства, реконструкции, капитального ремонта, находящемуся в государственной собственности Ростовской области), включаемому в государственную программу, представляет в министерство экономического развития Ростовской области: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  <w:lang w:eastAsia="en-US"/>
        </w:rPr>
        <w:t>копию положительного заключения государственной (негосударственной) экспертизы проектной документации (в случае, если проектная документация подлежит экспертизе)</w:t>
      </w:r>
      <w:r w:rsidRPr="00D74061">
        <w:rPr>
          <w:sz w:val="28"/>
          <w:szCs w:val="28"/>
        </w:rPr>
        <w:t>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копию заключения о достоверности определения сметной стоимости объекта капитального строительства, реконструкции и капитального ремонта, находящегося в государственной собственности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>4. Финансовое обеспечение реализации государственных программ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4.1. Финансовое обеспечение реализации государственных программ осуществляется за счет средств областного бюджета. Кроме того, финансовое обеспечение реализации государственных программ может осуществляться за счет безвозмездных поступлений в областной бюджет, местных бюджетов и внебюджетных источников.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Объем бюджетных ассигнований на финансовое обеспечение реализации государственной программы утверждается областным законом об областном </w:t>
      </w:r>
      <w:r w:rsidRPr="00D74061">
        <w:rPr>
          <w:spacing w:val="-4"/>
          <w:sz w:val="28"/>
          <w:szCs w:val="28"/>
        </w:rPr>
        <w:t>бюджете на очередной финансовый год и плановый период по соответствующей каждой государственной программе целевой статье расходов областного бюджета в соответствии с постановлением</w:t>
      </w:r>
      <w:r w:rsidRPr="00D74061">
        <w:rPr>
          <w:sz w:val="28"/>
          <w:szCs w:val="28"/>
        </w:rPr>
        <w:t xml:space="preserve"> Правительства Ростовской области,</w:t>
      </w:r>
      <w:r w:rsidRPr="00D74061">
        <w:rPr>
          <w:spacing w:val="-4"/>
          <w:sz w:val="28"/>
          <w:szCs w:val="28"/>
        </w:rPr>
        <w:t xml:space="preserve"> утвердившим государственную программу</w:t>
      </w:r>
      <w:r w:rsidRPr="00D74061">
        <w:rPr>
          <w:sz w:val="28"/>
          <w:szCs w:val="28"/>
        </w:rPr>
        <w:t xml:space="preserve">.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4.2. </w:t>
      </w:r>
      <w:r w:rsidRPr="00D74061">
        <w:rPr>
          <w:sz w:val="28"/>
          <w:szCs w:val="28"/>
        </w:rPr>
        <w:t xml:space="preserve">Государственные программы, предлагаемые к реализации начиная </w:t>
      </w:r>
      <w:r w:rsidRPr="00D74061">
        <w:rPr>
          <w:spacing w:val="-4"/>
          <w:sz w:val="28"/>
          <w:szCs w:val="28"/>
        </w:rPr>
        <w:t>с очередного финансового года, а также изменения в ранее утвержденные государственные программы в части финансового обеспечения реализации основных мероприятий государственных программ за счет средств областного бюджета на очередной финансовый год и плановый период подлежат утверждению Правительством Ростовской области не позднее 10 декабря текущего года.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4.3</w:t>
      </w:r>
      <w:r w:rsidRPr="00D74061">
        <w:rPr>
          <w:spacing w:val="-4"/>
          <w:sz w:val="28"/>
          <w:szCs w:val="28"/>
        </w:rPr>
        <w:t xml:space="preserve">. Государственные программы подлежат приведению в соответствие </w:t>
      </w:r>
      <w:r w:rsidRPr="00D74061">
        <w:rPr>
          <w:spacing w:val="-4"/>
          <w:sz w:val="28"/>
          <w:szCs w:val="28"/>
        </w:rPr>
        <w:lastRenderedPageBreak/>
        <w:t>с областным законом об областном бюджете на очередной финансовый год и на плановый период в сроки, установленные Бюджетным кодексом Российской Федерации.</w:t>
      </w:r>
    </w:p>
    <w:p w:rsidR="00766D38" w:rsidRPr="00D74061" w:rsidRDefault="00766D38" w:rsidP="00681585">
      <w:pPr>
        <w:widowControl w:val="0"/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4.4. Ответственные исполнители государственных программ в месячный срок со дня вступления в силу областного закона о внесении изменений в областной закон об областном бюджете на текущий финансовый год и на плановый период подготавливают в соответствии с Регламентом Правительства Ростовской области</w:t>
      </w:r>
      <w:r w:rsidRPr="00D74061">
        <w:rPr>
          <w:b/>
          <w:sz w:val="28"/>
          <w:szCs w:val="28"/>
        </w:rPr>
        <w:t xml:space="preserve"> </w:t>
      </w:r>
      <w:r w:rsidRPr="00D74061">
        <w:rPr>
          <w:sz w:val="28"/>
          <w:szCs w:val="28"/>
        </w:rPr>
        <w:t>проекты постановлений Правительства Ростовской области о внесении соответствующих изменений в государственные программы, при этом государственные программы должны быть приведены в соответствие с областным законом о внесении изменений в областной закон об областном бюджете на текущий финансовый год и на плановый период не позднее 31 декабря текущего года.</w:t>
      </w:r>
    </w:p>
    <w:p w:rsidR="00681585" w:rsidRPr="00D74061" w:rsidRDefault="00681585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4.5. Государственными программами может быть предусмотрено предоставление субсидий местным бюджетам на реализацию муниципальных программ, направленных на достижение целей, соответствующих государственным программам. </w:t>
      </w:r>
      <w:r w:rsidRPr="00D74061">
        <w:rPr>
          <w:rFonts w:eastAsia="Calibri"/>
          <w:sz w:val="28"/>
          <w:szCs w:val="28"/>
          <w:lang w:eastAsia="en-US"/>
        </w:rPr>
        <w:t>Порядки предоставления и распределения указанных субсидий устанавливаются соответствующей государственной программой.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Распределение субсидий местным бюджетам на очередной финансовый год и на плановый период по муниципальным образованиям и направлениям расходования средств отражается в соответствующих государственных программах.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Средства местных бюджетов, предусмотренные на софинансирование </w:t>
      </w:r>
      <w:r w:rsidRPr="00D74061">
        <w:rPr>
          <w:spacing w:val="-4"/>
          <w:sz w:val="28"/>
          <w:szCs w:val="28"/>
        </w:rPr>
        <w:t>расходов по объектам за счет субсидий областного бюджета, отражаются в государственных программах в объеме не ниже установленного Правительством</w:t>
      </w:r>
      <w:r w:rsidRPr="00D74061">
        <w:rPr>
          <w:sz w:val="28"/>
          <w:szCs w:val="28"/>
        </w:rPr>
        <w:t xml:space="preserve"> Ростовской области уровня софинансирования.</w:t>
      </w: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>5. Управление и контроль реализации государственной программы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5.1. Руководитель органа исполнительной власти Ростовской области, определенного ответственным исполнителем государственной программы, несет персональную ответственность за текущее управление реализацией государственной программы и конечные результаты, рациональное использование выделяемых на ее выполнение финансовых средств, определяет формы и методы управления реализацией государственной программы.</w:t>
      </w:r>
    </w:p>
    <w:p w:rsidR="00766D38" w:rsidRPr="00D74061" w:rsidRDefault="00766D38" w:rsidP="00681585">
      <w:pPr>
        <w:widowControl w:val="0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Ответственный исполнитель вправе устанавливать формы и методы управления реализацией государственной программы нормативным правовым актом органа исполнительной власти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Руководитель органа исполнительной власти Ростовской области, </w:t>
      </w:r>
      <w:r w:rsidRPr="00D74061">
        <w:rPr>
          <w:spacing w:val="-4"/>
          <w:sz w:val="28"/>
          <w:szCs w:val="28"/>
        </w:rPr>
        <w:t>определенного соисполнителем государственной программы, несет персональную</w:t>
      </w:r>
      <w:r w:rsidRPr="00D74061">
        <w:rPr>
          <w:sz w:val="28"/>
          <w:szCs w:val="28"/>
        </w:rPr>
        <w:t xml:space="preserve"> ответственность за текущее управление реализацией подпрограммы и конечные результаты, рациональное использование выделяемых на ее выполнение финансовых средств.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Руководитель органа исполнительной власти Ростовской области, государственного учреждения Ростовской области, определенные участниками </w:t>
      </w:r>
      <w:r w:rsidRPr="00D74061">
        <w:rPr>
          <w:spacing w:val="-4"/>
          <w:sz w:val="28"/>
          <w:szCs w:val="28"/>
        </w:rPr>
        <w:lastRenderedPageBreak/>
        <w:t xml:space="preserve">государственной программы, несут персональную ответственность за реализацию </w:t>
      </w:r>
      <w:r w:rsidRPr="00D74061">
        <w:rPr>
          <w:spacing w:val="-4"/>
          <w:sz w:val="28"/>
          <w:szCs w:val="28"/>
          <w:shd w:val="clear" w:color="auto" w:fill="FFFFFF"/>
        </w:rPr>
        <w:t>основного</w:t>
      </w:r>
      <w:r w:rsidRPr="00D74061">
        <w:rPr>
          <w:spacing w:val="-4"/>
          <w:sz w:val="28"/>
          <w:szCs w:val="28"/>
        </w:rPr>
        <w:t xml:space="preserve"> мероприятия, приоритетного основного мероприятия и мероприятия ведомственной целевой программы и использование выделяемых на</w:t>
      </w:r>
      <w:r w:rsidRPr="00D74061">
        <w:rPr>
          <w:sz w:val="28"/>
          <w:szCs w:val="28"/>
        </w:rPr>
        <w:t> их выполнение финансовых средств.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5.2. Ответственный исполнитель государственной программы выносит проект новой государственной программы на общественное обсуждение с </w:t>
      </w:r>
      <w:r w:rsidRPr="00D74061">
        <w:rPr>
          <w:rFonts w:eastAsia="Calibri"/>
          <w:spacing w:val="-2"/>
          <w:sz w:val="28"/>
          <w:szCs w:val="28"/>
          <w:lang w:eastAsia="en-US"/>
        </w:rPr>
        <w:t xml:space="preserve">учетом требований законодательства Российской Федерации. 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D74061">
        <w:rPr>
          <w:rFonts w:eastAsia="Calibri"/>
          <w:spacing w:val="-2"/>
          <w:sz w:val="28"/>
          <w:szCs w:val="28"/>
          <w:lang w:eastAsia="en-US"/>
        </w:rPr>
        <w:t>Проект новой государственной программы подлежит одновременному размещению на официальном сайте ответственного исполнителя, а также на официальном сайте Правительства Ростовской области в информационно-</w:t>
      </w:r>
      <w:r w:rsidRPr="00D74061">
        <w:rPr>
          <w:rFonts w:eastAsia="Calibri"/>
          <w:spacing w:val="-4"/>
          <w:sz w:val="28"/>
          <w:szCs w:val="28"/>
          <w:lang w:eastAsia="en-US"/>
        </w:rPr>
        <w:t>телекоммуникационной сети «Интернет» с указанием: ответственного исполнителя,</w:t>
      </w:r>
      <w:r w:rsidRPr="00D74061">
        <w:rPr>
          <w:rFonts w:eastAsia="Calibri"/>
          <w:spacing w:val="-2"/>
          <w:sz w:val="28"/>
          <w:szCs w:val="28"/>
          <w:lang w:eastAsia="en-US"/>
        </w:rPr>
        <w:t xml:space="preserve"> наименования проекта новой государственной программы, проекта новой государственной программы, даты начала и завершения общественного обсуждения, срок которого составляет не менее 10 календарных дней с даты размещения</w:t>
      </w:r>
      <w:r w:rsidRPr="00D74061">
        <w:rPr>
          <w:spacing w:val="-2"/>
          <w:sz w:val="28"/>
          <w:szCs w:val="28"/>
        </w:rPr>
        <w:t xml:space="preserve"> </w:t>
      </w:r>
      <w:r w:rsidRPr="00D74061">
        <w:rPr>
          <w:rFonts w:eastAsia="Calibri"/>
          <w:spacing w:val="-2"/>
          <w:sz w:val="28"/>
          <w:szCs w:val="28"/>
          <w:lang w:eastAsia="en-US"/>
        </w:rPr>
        <w:t>проекта новой государственной программы на</w:t>
      </w:r>
      <w:r w:rsidRPr="00D74061">
        <w:rPr>
          <w:spacing w:val="-2"/>
          <w:sz w:val="28"/>
          <w:szCs w:val="28"/>
        </w:rPr>
        <w:t xml:space="preserve"> </w:t>
      </w:r>
      <w:r w:rsidRPr="00D74061">
        <w:rPr>
          <w:rFonts w:eastAsia="Calibri"/>
          <w:spacing w:val="-2"/>
          <w:sz w:val="28"/>
          <w:szCs w:val="28"/>
          <w:lang w:eastAsia="en-US"/>
        </w:rPr>
        <w:t>официальном</w:t>
      </w:r>
      <w:r w:rsidRPr="00D74061">
        <w:rPr>
          <w:rFonts w:eastAsia="Calibri"/>
          <w:sz w:val="28"/>
          <w:szCs w:val="28"/>
          <w:lang w:eastAsia="en-US"/>
        </w:rPr>
        <w:t xml:space="preserve"> сайте</w:t>
      </w:r>
      <w:r w:rsidRPr="00D74061">
        <w:rPr>
          <w:sz w:val="28"/>
          <w:szCs w:val="28"/>
        </w:rPr>
        <w:t xml:space="preserve"> ответственного исполнителя и</w:t>
      </w:r>
      <w:r w:rsidRPr="00D74061">
        <w:rPr>
          <w:rFonts w:eastAsia="Calibri"/>
          <w:sz w:val="28"/>
          <w:szCs w:val="28"/>
          <w:lang w:eastAsia="en-US"/>
        </w:rPr>
        <w:t xml:space="preserve"> на официальном сайте Правительства Ростовской области в информационно-телекоммуникационной сети «Интернет», порядка направления предложений (замечаний). Предложения (замечания), поступившие в ходе общественного обсуждения, носят рекомендательный характер и подлежат обязательному рассмотрению ответственным исполнителем </w:t>
      </w:r>
      <w:r w:rsidRPr="00D74061">
        <w:rPr>
          <w:rFonts w:eastAsia="Calibri"/>
          <w:spacing w:val="-4"/>
          <w:sz w:val="28"/>
          <w:szCs w:val="28"/>
          <w:lang w:eastAsia="en-US"/>
        </w:rPr>
        <w:t>государственной программы, который дорабатывает проект новой государственной программы с учетом полученных замечаний и предложений,</w:t>
      </w:r>
      <w:r w:rsidRPr="00D74061">
        <w:rPr>
          <w:spacing w:val="-4"/>
          <w:sz w:val="28"/>
          <w:szCs w:val="28"/>
        </w:rPr>
        <w:t xml:space="preserve"> </w:t>
      </w:r>
      <w:r w:rsidRPr="00D74061">
        <w:rPr>
          <w:rFonts w:eastAsia="Calibri"/>
          <w:spacing w:val="-4"/>
          <w:sz w:val="28"/>
          <w:szCs w:val="28"/>
          <w:lang w:eastAsia="en-US"/>
        </w:rPr>
        <w:t>поступивших в ходе общественного обсуждения.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4"/>
          <w:sz w:val="28"/>
          <w:szCs w:val="28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5.3. Ответственный исполнитель государственной программы обеспечивает государственную регистрацию</w:t>
      </w:r>
      <w:r w:rsidRPr="00D74061">
        <w:rPr>
          <w:spacing w:val="-4"/>
          <w:sz w:val="28"/>
          <w:szCs w:val="28"/>
        </w:rPr>
        <w:t xml:space="preserve"> </w:t>
      </w:r>
      <w:r w:rsidRPr="00D74061">
        <w:rPr>
          <w:rFonts w:eastAsia="Calibri"/>
          <w:spacing w:val="-4"/>
          <w:sz w:val="28"/>
          <w:szCs w:val="28"/>
          <w:lang w:eastAsia="en-US"/>
        </w:rPr>
        <w:t>новой государственной программы, а также изменений в ранее утвержденную государственную программу в федеральном государственном реестре документов стратегического планирования в соответствии с Правилами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утвержденными Правительством Российской Федерации.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4"/>
          <w:sz w:val="28"/>
          <w:szCs w:val="28"/>
        </w:rPr>
      </w:pPr>
      <w:r w:rsidRPr="00D74061">
        <w:rPr>
          <w:sz w:val="28"/>
          <w:szCs w:val="28"/>
        </w:rPr>
        <w:t>5</w:t>
      </w:r>
      <w:r w:rsidRPr="00D74061">
        <w:rPr>
          <w:spacing w:val="-4"/>
          <w:sz w:val="28"/>
          <w:szCs w:val="28"/>
        </w:rPr>
        <w:t>.4. Реализация государственной программы осуществляется в соответствии с планом реализации государственной программы (далее – план реализации), разрабатываемым на очередной финансовый год и содержащим перечень значимых контрольных событий государственной программы с указанием их сроков и ожидаемых результатов.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План реализации составляется ответственным исполнителем совместно с соисполнителями и участниками государственной программы при разработке государственной программы.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В случае наличия в государственной программе перечня инвестиционных проектов строительства, реконструкции, капитального ремонта, находящихся в государственной собственности Ростовской области, план реализации в обязательном порядке должен содержать контрольные события по объектам строительства, реконструкции, капитального ремонта, находящимся в государственной собственности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План реализации утверждается правовым актом органа исполнительной </w:t>
      </w:r>
      <w:r w:rsidRPr="00D74061">
        <w:rPr>
          <w:sz w:val="28"/>
          <w:szCs w:val="28"/>
        </w:rPr>
        <w:lastRenderedPageBreak/>
        <w:t>власти Ростовской области – ответственного исполнителя государственной программы не позднее 10 рабочих дней со дня утверждения постановлением Правительства Ростовской области государственной программы и далее ежегодно, не позднее 30 декабря текущего финансового года.</w:t>
      </w:r>
    </w:p>
    <w:p w:rsidR="00766D38" w:rsidRPr="00D74061" w:rsidRDefault="00766D38" w:rsidP="00681585">
      <w:pPr>
        <w:widowControl w:val="0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Проект плана реализации государственной программы на очередной финансовый год до его утверждения подлежит согласованию в министерстве экономического развития Ростовской области в порядке и сроки, установленные в методических рекомендациях.</w:t>
      </w:r>
    </w:p>
    <w:p w:rsidR="00766D38" w:rsidRPr="00D74061" w:rsidRDefault="00766D38" w:rsidP="00681585">
      <w:pPr>
        <w:widowControl w:val="0"/>
        <w:shd w:val="clear" w:color="auto" w:fill="FFFFFF" w:themeFill="background1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При необходимости внесения в текущем финансовом году существенных изменений (включение нового основного мероприятия, приоритетного основного мероприятия, мероприятия ведомственной целевой программы, контрольного события) проект плана реализации направляется на согласование в министерство экономического развития Ростовской области одновременно с проектом постановления Правительства Ростовской области о внесении соответствующих изменений в государственную программу.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В случае принятия решения ответственным исполнителем государственной программы по согласованию с соисполнителями и участниками государственной программы о внесении в план реализации изменений, не влияющих на параметры государственной программы, изменения в план вносятся и утверждаются не позднее 5 рабочих дней со дня принятия решения.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6"/>
          <w:sz w:val="28"/>
          <w:szCs w:val="28"/>
        </w:rPr>
      </w:pPr>
      <w:r w:rsidRPr="00D74061">
        <w:rPr>
          <w:sz w:val="28"/>
          <w:szCs w:val="28"/>
        </w:rPr>
        <w:t xml:space="preserve">Правовой акт об утверждении или внесении изменений в план реализации государственной программы Ростовской области, ответственным исполнителем которой является Правительство Ростовской области, подготавливается </w:t>
      </w:r>
      <w:r w:rsidRPr="00D74061">
        <w:rPr>
          <w:spacing w:val="-6"/>
          <w:sz w:val="28"/>
          <w:szCs w:val="28"/>
        </w:rPr>
        <w:t>в порядке и сроки, установленные Регламентом Правительства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План реализации после его утверждения, внесения изменений не позднее 10 рабочих дней подлежит размещению ответственным исполнителем государственной программы на официальном сайте Правительства Ростовской области в информационно-телекоммуникационной сети «Интернет».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5.5. Контроль за исполнением государственных программ осуществляется Правительством Ростовской области.</w:t>
      </w:r>
    </w:p>
    <w:p w:rsidR="00766D38" w:rsidRPr="00D74061" w:rsidRDefault="001F149F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44746C">
        <w:rPr>
          <w:rFonts w:eastAsia="Calibri"/>
          <w:spacing w:val="-2"/>
          <w:sz w:val="28"/>
          <w:szCs w:val="28"/>
          <w:lang w:eastAsia="en-US"/>
        </w:rPr>
        <w:t>5.6. Оперативный контроль за исполнением государственных программ по итогам полугодия и 9 месяцев осуществляется комиссией по обеспечению устойчивого социально-экономического развития Ростовской области и достижения показателей оценки эффективности деятельности Губернатора Ростовской области и деятельности органов исполнительной власти Ростовской области (далее – Комиссия).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5.7. В целях обеспечения оперативного контроля за реализацией государственных программ ответственный исполнитель соответствующей государственной программы по итогам полугодия, 9 месяцев направляет на рассмотрение в министерство экономического развития Ростовской области отчет об исполнении плана реализации, согласованный с министерством финансов Ростовской области, в срок до 10-го числа второго месяца, следующего за отчетным периодом.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Отчет об исполнении плана реализации государственной программы рассматривается министерством финансов Ростовской области, министерством </w:t>
      </w:r>
      <w:r w:rsidRPr="00D74061">
        <w:rPr>
          <w:sz w:val="28"/>
          <w:szCs w:val="28"/>
        </w:rPr>
        <w:lastRenderedPageBreak/>
        <w:t>экономического развития Ростовской области в срок, не превышающий трех рабочих дней с даты поступления.</w:t>
      </w:r>
    </w:p>
    <w:p w:rsidR="00766D38" w:rsidRPr="00D74061" w:rsidRDefault="00766D38" w:rsidP="00681585">
      <w:pPr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Информация о выполнении основных мероприятий, приоритетных основных мероприятий и мероприятий ведомственных целевых программ</w:t>
      </w:r>
      <w:r w:rsidRPr="00D74061">
        <w:rPr>
          <w:b/>
          <w:sz w:val="28"/>
          <w:szCs w:val="28"/>
        </w:rPr>
        <w:t xml:space="preserve">, </w:t>
      </w:r>
      <w:r w:rsidRPr="00D74061">
        <w:rPr>
          <w:sz w:val="28"/>
          <w:szCs w:val="28"/>
        </w:rPr>
        <w:t>контрольных событий государственных программ вносится министерством экономического развития Ростовской области на рассмотрение Комиссии.</w:t>
      </w:r>
    </w:p>
    <w:p w:rsidR="00766D38" w:rsidRPr="00D74061" w:rsidRDefault="00766D38" w:rsidP="00681585">
      <w:pPr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Ответственные исполнители государственных программ, допустившие невыполнение основных мероприятий, приоритетных основных мероприятий, мероприятий ведомственных целевых программ и контрольных событий государственных программ, выступают на заседаниях Комиссии с информацией о причинах невыполнения и принимаемых мерах по его недопущению. </w:t>
      </w:r>
    </w:p>
    <w:p w:rsidR="00766D38" w:rsidRPr="00D74061" w:rsidRDefault="00766D38" w:rsidP="00681585">
      <w:pPr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rFonts w:eastAsia="Calibri"/>
          <w:sz w:val="28"/>
          <w:szCs w:val="28"/>
          <w:lang w:eastAsia="en-US"/>
        </w:rPr>
        <w:t xml:space="preserve">Отчет об исполнении плана реализации </w:t>
      </w:r>
      <w:r w:rsidRPr="00D74061">
        <w:rPr>
          <w:sz w:val="28"/>
          <w:szCs w:val="28"/>
        </w:rPr>
        <w:t xml:space="preserve">по итогам полугодия и 9 месяцев </w:t>
      </w:r>
      <w:r w:rsidRPr="00D74061">
        <w:rPr>
          <w:rFonts w:eastAsia="Calibri"/>
          <w:sz w:val="28"/>
          <w:szCs w:val="28"/>
          <w:lang w:eastAsia="en-US"/>
        </w:rPr>
        <w:t xml:space="preserve">после согласования с министерством экономического развития Ростовской области подлежит размещению ответственным исполнителем государственной программы в течение 10 рабочих дней на официальном сайте Правительства </w:t>
      </w:r>
      <w:r w:rsidRPr="00D74061">
        <w:rPr>
          <w:rFonts w:eastAsia="Calibri"/>
          <w:spacing w:val="-4"/>
          <w:sz w:val="28"/>
          <w:szCs w:val="28"/>
          <w:lang w:eastAsia="en-US"/>
        </w:rPr>
        <w:t>Ростовской области в информационно-телекоммуникационной сети «Интернет».</w:t>
      </w:r>
    </w:p>
    <w:p w:rsidR="00766D38" w:rsidRPr="00D74061" w:rsidRDefault="00766D38" w:rsidP="00681585">
      <w:pPr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Отчет об исполнении плана реализации за год рассматривается министерством финансов Ростовской области и министерством экономического развития Ростовской области в составе проекта постановления Правительства Ростовской области об утверждении отчета о реализации государственной программы за год.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Требования к отчету об исполнении плана реализации определяются методическими рекомендациями. 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pacing w:val="-6"/>
          <w:sz w:val="28"/>
          <w:szCs w:val="28"/>
        </w:rPr>
        <w:t>5</w:t>
      </w:r>
      <w:r w:rsidRPr="00D74061">
        <w:rPr>
          <w:spacing w:val="-4"/>
          <w:sz w:val="28"/>
          <w:szCs w:val="28"/>
        </w:rPr>
        <w:t>.8. Ответственный исполнитель государственной программы подготавливает, согласовывает и вносит на рассмотрение Правительства Ростовской</w:t>
      </w:r>
      <w:r w:rsidRPr="00D74061">
        <w:rPr>
          <w:sz w:val="28"/>
          <w:szCs w:val="28"/>
        </w:rPr>
        <w:t xml:space="preserve"> области проект постановления Правительства Ростовской области </w:t>
      </w:r>
      <w:r w:rsidRPr="00D74061">
        <w:rPr>
          <w:spacing w:val="-4"/>
          <w:sz w:val="28"/>
          <w:szCs w:val="28"/>
        </w:rPr>
        <w:t>об утверждении отчета о реализации государственной программы за год (далее –</w:t>
      </w:r>
      <w:r w:rsidRPr="00D74061">
        <w:rPr>
          <w:sz w:val="28"/>
          <w:szCs w:val="28"/>
        </w:rPr>
        <w:t xml:space="preserve"> годовой отчет) до 20 марта года, следующего за отчетным. 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sz w:val="28"/>
          <w:szCs w:val="28"/>
        </w:rPr>
        <w:t>5.9. </w:t>
      </w:r>
      <w:r w:rsidRPr="00D74061">
        <w:rPr>
          <w:rFonts w:eastAsia="Calibri"/>
          <w:sz w:val="28"/>
          <w:szCs w:val="28"/>
          <w:lang w:eastAsia="en-US"/>
        </w:rPr>
        <w:t>Годовой отчет содержит: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конкретные результаты, достигнутые за отчетный период;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перечень основных мероприятий</w:t>
      </w:r>
      <w:r w:rsidRPr="00D74061">
        <w:rPr>
          <w:rFonts w:eastAsia="Calibri"/>
          <w:b/>
          <w:spacing w:val="-4"/>
          <w:sz w:val="28"/>
          <w:szCs w:val="28"/>
          <w:lang w:eastAsia="en-US"/>
        </w:rPr>
        <w:t>,</w:t>
      </w:r>
      <w:r w:rsidRPr="00D74061">
        <w:rPr>
          <w:b/>
          <w:spacing w:val="-4"/>
          <w:sz w:val="28"/>
          <w:szCs w:val="28"/>
        </w:rPr>
        <w:t xml:space="preserve"> </w:t>
      </w:r>
      <w:r w:rsidRPr="00D74061">
        <w:rPr>
          <w:spacing w:val="-4"/>
          <w:sz w:val="28"/>
          <w:szCs w:val="28"/>
        </w:rPr>
        <w:t>приоритетных основных мероприятий и</w:t>
      </w:r>
      <w:r w:rsidRPr="00D74061">
        <w:rPr>
          <w:rFonts w:eastAsia="Calibri"/>
          <w:spacing w:val="-4"/>
          <w:sz w:val="28"/>
          <w:szCs w:val="28"/>
          <w:lang w:eastAsia="en-US"/>
        </w:rPr>
        <w:t> мероприятий ведомственных целевых программ, выполненных и</w:t>
      </w:r>
      <w:r w:rsidRPr="00D74061">
        <w:rPr>
          <w:rFonts w:eastAsia="Calibri"/>
          <w:sz w:val="28"/>
          <w:szCs w:val="28"/>
          <w:lang w:eastAsia="en-US"/>
        </w:rPr>
        <w:t> </w:t>
      </w:r>
      <w:r w:rsidRPr="00D74061">
        <w:rPr>
          <w:rFonts w:eastAsia="Calibri"/>
          <w:spacing w:val="-4"/>
          <w:sz w:val="28"/>
          <w:szCs w:val="28"/>
          <w:lang w:eastAsia="en-US"/>
        </w:rPr>
        <w:t>не</w:t>
      </w:r>
      <w:r w:rsidRPr="00D74061">
        <w:rPr>
          <w:rFonts w:eastAsia="Calibri"/>
          <w:sz w:val="28"/>
          <w:szCs w:val="28"/>
          <w:lang w:eastAsia="en-US"/>
        </w:rPr>
        <w:t> </w:t>
      </w:r>
      <w:r w:rsidRPr="00D74061">
        <w:rPr>
          <w:rFonts w:eastAsia="Calibri"/>
          <w:spacing w:val="-4"/>
          <w:sz w:val="28"/>
          <w:szCs w:val="28"/>
          <w:lang w:eastAsia="en-US"/>
        </w:rPr>
        <w:t>выполненных</w:t>
      </w:r>
      <w:r w:rsidRPr="00D74061">
        <w:rPr>
          <w:rFonts w:eastAsia="Calibri"/>
          <w:sz w:val="28"/>
          <w:szCs w:val="28"/>
          <w:lang w:eastAsia="en-US"/>
        </w:rPr>
        <w:t xml:space="preserve"> (с указанием причин) в установленные сроки;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перечень контрольных событий, выполненных и не выполненных (с указанием причин) в установленные сроки согласно плану реализации;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анализ факторов, повлиявших на ход реализации государственной программы;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сведения об использовании бюджетных ассигнований и внебюджетных средств на реализацию государственной программы;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 xml:space="preserve">сведения о достижении значений показателей государственной программы, </w:t>
      </w:r>
      <w:r w:rsidRPr="00D74061">
        <w:rPr>
          <w:sz w:val="28"/>
          <w:szCs w:val="28"/>
        </w:rPr>
        <w:t>подпрограмм государственной программы</w:t>
      </w:r>
      <w:r w:rsidRPr="00D74061">
        <w:rPr>
          <w:rFonts w:eastAsia="Calibri"/>
          <w:sz w:val="28"/>
          <w:szCs w:val="28"/>
          <w:lang w:eastAsia="en-US"/>
        </w:rPr>
        <w:t xml:space="preserve">; 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sz w:val="28"/>
          <w:szCs w:val="28"/>
        </w:rPr>
        <w:t>сведения о достижении значений показателей государственной программы, подпрограмм государственной программы по муниципальным образованиям;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информацию о результатах оценки эффективности государственной программы;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lastRenderedPageBreak/>
        <w:t xml:space="preserve">предложения по дальнейшей реализации государственной программы (в том числе по оптимизации бюджетных расходов на реализацию основных мероприятий подпрограмм, </w:t>
      </w:r>
      <w:r w:rsidRPr="00D74061">
        <w:rPr>
          <w:sz w:val="28"/>
          <w:szCs w:val="28"/>
        </w:rPr>
        <w:t>приоритетных основных мероприятий и</w:t>
      </w:r>
      <w:r w:rsidRPr="00D74061">
        <w:rPr>
          <w:rFonts w:eastAsia="Calibri"/>
          <w:sz w:val="28"/>
          <w:szCs w:val="28"/>
          <w:lang w:eastAsia="en-US"/>
        </w:rPr>
        <w:t> мероприятий ведомственных целевых программ и корректировке целевых показателей государственной программы на текущий финансовый год и плановый период);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rFonts w:eastAsia="Calibri"/>
          <w:sz w:val="28"/>
          <w:szCs w:val="28"/>
          <w:lang w:eastAsia="en-US"/>
        </w:rPr>
        <w:t>иную информацию в соответствии с методическими рекомендациями</w:t>
      </w:r>
      <w:r w:rsidRPr="00D74061">
        <w:rPr>
          <w:sz w:val="28"/>
          <w:szCs w:val="28"/>
        </w:rPr>
        <w:t>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5.10. Оценка эффективности реализации государственной программы проводится ответственным исполнителем в составе годового отчета в соответствии с приложением № 2 к настоящему Порядку. 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5.11. По результатам оценки эффективности государственной программы Правительством Ростовской области может быть принято решение о необходимости прекращения или об изменении, начиная с очередного финансового года, ранее утвержденной государственной программы, в том числе необходимости изменения объема бюджетных ассигнований на финансовое обеспечение реализации государственной программы. 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5.12. В случае принятия Правительством Ростовской области решения о необходимости прекращения или об изменении, начиная с очередного финансового года, ранее утвержденной государственной программы, в том числе необходимости изменения объема бюджетных ассигнований на финансовое обеспечение реализации государственной программы, ответственный исполнитель государственной программы в месячный срок выносит соответствующий проект постановления Правительства Ростовской области в порядке, установленном Регламентом Правительства Ростовской области. 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5.13. К годовому отчету за последний год реализации государственной программы положения абзаца десятого пункта 5.9, пунктов 5.11 и 5.12 настоящего раздела не применяются.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5.14. Годовой отчет после принятия Правительством Ростовской области постановления о его утверждении подлежит размещению ответственным исполнителем государственной программы не позднее 10 рабочих дней на официальном сайте Правительства Ростовской области в информационно-телекоммуникационной сети «Интернет».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5.15. Итоги реализации государственных программ за отчетный год отражаются в сводном годовом докладе о ходе реализации и об оценке эффективности государственных программ (далее – сводный доклад).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Сводный доклад формируется министерством экономического развития Ростовской области и в срок до 10 апреля года, следующего за отчетным, направляется в министерство финансов Ростовской области для обеспечения представления в Законодательное Собрание Ростовской области годового отчета об исполнении областного бюджета в порядке, установленном Регламентом Законодательного Собрания Ростовской области.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Сводный доклад формируется на основании утвержденных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 Правительством</w:t>
      </w:r>
      <w:r w:rsidRPr="00D74061">
        <w:rPr>
          <w:rFonts w:eastAsia="Calibri"/>
          <w:sz w:val="28"/>
          <w:szCs w:val="28"/>
          <w:lang w:eastAsia="en-US"/>
        </w:rPr>
        <w:t xml:space="preserve"> Ростовской области годовых отчетов и содержит общие сведения о реализации государственных программ за отчетный год, а также по каждой государственной программе: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lastRenderedPageBreak/>
        <w:t>сведения об основных результатах реализации государственной программы</w:t>
      </w:r>
      <w:r w:rsidRPr="00D74061">
        <w:rPr>
          <w:rFonts w:eastAsia="Calibri"/>
          <w:sz w:val="28"/>
          <w:szCs w:val="28"/>
          <w:lang w:eastAsia="en-US"/>
        </w:rPr>
        <w:t xml:space="preserve"> за отчетный период;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сведения о степени соответствия установленных и достигнутых целевых показателей государственной программы за отчетный год;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сведения о выполнении расходных обязательств Ростовской области, связанных с реализацией государственной программы;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уровень реализации государственной программы.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left="57" w:firstLine="709"/>
        <w:jc w:val="both"/>
        <w:rPr>
          <w:sz w:val="28"/>
          <w:szCs w:val="28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5.16. Сводный доклад подлежит размещению министерством экономического</w:t>
      </w:r>
      <w:r w:rsidRPr="00D74061">
        <w:rPr>
          <w:rFonts w:eastAsia="Calibri"/>
          <w:sz w:val="28"/>
          <w:szCs w:val="28"/>
          <w:lang w:eastAsia="en-US"/>
        </w:rPr>
        <w:t xml:space="preserve"> развития Ростовской области не позднее 10 рабочих дней со дня утверждения областного закона об отчете об исполнении областного бюджета на официальном сайте Правительства Ростовской области в информационно-телекоммуникационной сети «Интернет».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5.17. Внесение изменений в государственную программу осуществляется по инициативе ответственного исполнителя, соисполнителя (по согласованию с ответственным исполнителем) либо участника, являющегося государственным </w:t>
      </w:r>
      <w:r w:rsidRPr="00D74061">
        <w:rPr>
          <w:spacing w:val="-4"/>
          <w:sz w:val="28"/>
          <w:szCs w:val="28"/>
        </w:rPr>
        <w:t>органом Ростовской области (по согласованию с соисполнителем и ответственным исполнителем) в порядке, установленном Регламентом Правительства</w:t>
      </w:r>
      <w:r w:rsidRPr="00D74061">
        <w:rPr>
          <w:sz w:val="28"/>
          <w:szCs w:val="28"/>
        </w:rPr>
        <w:t xml:space="preserve">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Обращение к Губернатору Ростовской области с просьбой о разрешении на внесение изменений в государственные программы (с приложением проектов правовых актов и пояснительной информации о вносимых изменениях, в том числе расчетов и обоснований по бюджетным ассигнованиям) подлежит согласованию в министерстве финансов Ростовской области (по вопросам бюджетной и налоговой политики) и министерстве экономического развития Ростовской области. В случае приведения государственных программ в соответствие с областным законом об областном бюджете и о внесении изменений в областной закон об областном бюджете и необходимости в связи с этим корректировки целевых показателей получение поручения Губернатора Ростовской области не требуется. В случае необходимости изменения целей, задач государственной программы (подпрограмм), перечня показателей, состава основных мероприятий и приоритетных основных мероприятий обращение к Губернатору Ростовской области с просьбой о разрешении на внесение таких </w:t>
      </w:r>
      <w:r w:rsidRPr="00D74061">
        <w:rPr>
          <w:spacing w:val="-4"/>
          <w:sz w:val="28"/>
          <w:szCs w:val="28"/>
        </w:rPr>
        <w:t>изменений подлежит обязательному согласованию в министерстве экономического</w:t>
      </w:r>
      <w:r w:rsidRPr="00D74061">
        <w:rPr>
          <w:sz w:val="28"/>
          <w:szCs w:val="28"/>
        </w:rPr>
        <w:t xml:space="preserve"> развития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Ответственные исполнители государственных программ в установленном порядке вносят изменения в государственные программы по основным мероприятиям подпрограмм, приоритетным основным мероприятиям и мероприятиям ведомственных целевых программ, а также показателям текущего финансового года и (или) планового периода в текущем финансовом году, за исключением изменений наименований основных мероприятий подпрограмм, приоритетных основных мероприятий и мероприятий ведомственных целевых программ в случаях, установленных бюджетным законодательством.  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5.18. В случае внесения в государственную программу изменений,  влияющих на параметры плана реализации, ответственный исполнитель государственной программы не позднее 5 рабочих дней со дня утверждения </w:t>
      </w:r>
      <w:r w:rsidRPr="00D74061">
        <w:rPr>
          <w:sz w:val="28"/>
          <w:szCs w:val="28"/>
        </w:rPr>
        <w:lastRenderedPageBreak/>
        <w:t>постановлением Правительства Ростовской области указанных изменений вносит соответствующие изменения в план реализации.</w:t>
      </w:r>
    </w:p>
    <w:p w:rsidR="00766D38" w:rsidRPr="00D74061" w:rsidRDefault="00766D38" w:rsidP="00681585">
      <w:pPr>
        <w:widowControl w:val="0"/>
        <w:shd w:val="clear" w:color="auto" w:fill="FFFFFF"/>
        <w:ind w:left="57"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5.19. Информация о реализации государственных программ подлежит размещению на </w:t>
      </w:r>
      <w:r w:rsidRPr="00D74061">
        <w:rPr>
          <w:rFonts w:eastAsia="Calibri"/>
          <w:sz w:val="28"/>
          <w:szCs w:val="28"/>
          <w:lang w:eastAsia="en-US"/>
        </w:rPr>
        <w:t xml:space="preserve">официальных сайтах </w:t>
      </w:r>
      <w:r w:rsidRPr="00D74061">
        <w:rPr>
          <w:sz w:val="28"/>
          <w:szCs w:val="28"/>
        </w:rPr>
        <w:t>ответственных исполнителей государственных программ</w:t>
      </w:r>
      <w:r w:rsidRPr="00D74061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</w:t>
      </w:r>
      <w:r w:rsidRPr="00D74061">
        <w:rPr>
          <w:sz w:val="28"/>
          <w:szCs w:val="28"/>
        </w:rPr>
        <w:t xml:space="preserve">. 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 xml:space="preserve">6. Полномочия ответственного исполнителя, </w:t>
      </w: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 xml:space="preserve">соисполнителей и участников государственной </w:t>
      </w: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>программы при разработке и реализации государственных программ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6.1. Ответственный исполнитель государственной программы: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обеспечивает разработку государственной программы, ее согласование с соисполнителями и внесение в установленном порядке проекта постановления Правительства Ростовской области об утверждении государственной программы в Правительство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формирует в соответствии с методическими рекомендациями структуру государственной программы, а также перечень соисполнителей и участников государственной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организует реализацию государственной программы, вносит предложения Губернатору Ростовской области об изменениях в государственную программу и несет ответственность за достижение целевых показателей государственной программы, а также конечных результатов ее реализации;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представляет по запросу министерства экономического развития Ростовской области, министерства финансов Ростовской области сведения (с учетом информации, представленной соисполнителями и участниками государственной программы) о реализации государственной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подготавливает отчеты об исполнении плана реализации (с учетом информации, представленной соисполнителями и участниками государственной программы) по итогам полугодия, 9 месяцев и направляет их в министерство экономического развития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подготавливает отчет о реализации государственной программы по итогам года, согласовывает и вносит на рассмотрение Правительства Ростовской области проект постановления Правительства Ростовской области об утверждении указанного отчета в соответствии с Регламентом Правительства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6.2. Соисполнитель государственной программы: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обеспечивает разработку и реализацию подпрограммы, согласование проекта государственной программы с участниками государственной программы в части соответствующей подпрограммы, в реализации которой предполагается их участие;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вносит предложения Губернатору Ростовской области об изменениях в государственную программу, согласованные с ответственным исполнителем государственной программы;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осуществляет реализацию основных мероприятий подпрограмм, приоритетных основных мероприятий и мероприятий ведомственных целевых </w:t>
      </w:r>
      <w:r w:rsidRPr="00D74061">
        <w:rPr>
          <w:sz w:val="28"/>
          <w:szCs w:val="28"/>
        </w:rPr>
        <w:lastRenderedPageBreak/>
        <w:t>программ в рамках своей компетенции;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представляет в установленный срок ответственному исполнителю сведения (с учетом информации, представленной участниками государственной программы), необходимые для подготовки ответов на запросы министерства экономического развития Ростовской области, министерства финансов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представляет ответственному исполнителю информацию, необходимую для подготовки отчетов об исполнении плана реализации и отчета о реализации государственной программы по итогам года (с учетом информации, представленной участниками государственной программы);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представляет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государственным контрактам (гражданско-правовым договорам) в рамках реализации основных мероприятий подпрограмм, приоритетных основных мероприятий и мероприятий ведомственных целевых программ.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6.3. Участник государственной программы: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осуществляет реализацию </w:t>
      </w:r>
      <w:r w:rsidRPr="00D74061">
        <w:rPr>
          <w:sz w:val="28"/>
          <w:szCs w:val="28"/>
          <w:shd w:val="clear" w:color="auto" w:fill="FFFFFF"/>
        </w:rPr>
        <w:t>основного</w:t>
      </w:r>
      <w:r w:rsidRPr="00D74061">
        <w:rPr>
          <w:sz w:val="28"/>
          <w:szCs w:val="28"/>
        </w:rPr>
        <w:t xml:space="preserve"> мероприятия подпрограммы, приоритетного основного мероприятия, мероприятия ведомственной целевой программы, входящих в состав государственной программы, в рамках своей компетенции;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представляет ответственному исполнителю (соисполнителю) предложения при разработке государственной программы в части </w:t>
      </w:r>
      <w:r w:rsidRPr="00D74061">
        <w:rPr>
          <w:spacing w:val="-4"/>
          <w:sz w:val="28"/>
          <w:szCs w:val="28"/>
          <w:shd w:val="clear" w:color="auto" w:fill="FFFFFF"/>
        </w:rPr>
        <w:t xml:space="preserve">основного </w:t>
      </w:r>
      <w:r w:rsidRPr="00D74061">
        <w:rPr>
          <w:spacing w:val="-4"/>
          <w:sz w:val="28"/>
          <w:szCs w:val="28"/>
        </w:rPr>
        <w:t>мероприятия подпрограммы, приоритетного основного мероприятия, мероприятия ведомственной целевой программы, входящих в состав государственной программы, в реализации которых предполагается его участие;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представляет ответственному исполнителю (соисполнителю) информацию, необходимую для подготовки ответов на запросы министерства экономического развития Ростовской области, министерства финансов Ростовской области;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представляет ответственному исполнителю (соисполнителю) информацию, необходимую для подготовки отчетов об исполнении плана реализации и отчета о реализации государственной программы по итогам года;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представляет соисполнителю копии актов, подтверждающих сдачу и прием</w:t>
      </w:r>
      <w:r w:rsidRPr="00D74061">
        <w:rPr>
          <w:sz w:val="28"/>
          <w:szCs w:val="28"/>
        </w:rPr>
        <w:t xml:space="preserve"> в </w:t>
      </w:r>
      <w:r w:rsidRPr="00D74061">
        <w:rPr>
          <w:spacing w:val="-4"/>
          <w:sz w:val="28"/>
          <w:szCs w:val="28"/>
        </w:rPr>
        <w:t>эксплуатацию объектов, строительство которых завершено, актов выполнения работ и иных документов, подтверждающих исполнение обязательств по заключенным государственным контрактам (гражданско-правовым договорам) в рамках реализации основных мероприятий подпрограмм, приоритетных основных мероприятий, мероприятий ведомственных целевых программ.</w:t>
      </w:r>
    </w:p>
    <w:p w:rsidR="00766D38" w:rsidRPr="00D74061" w:rsidRDefault="00766D38" w:rsidP="00681585">
      <w:pPr>
        <w:widowControl w:val="0"/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>Участник государственной программы, являющийся государственным органом Ростовской области, вносит предложения Губернатору Ростовской области об изменениях в государственную программу, согласованные с соисполнителем и ответственным исполнителем.</w:t>
      </w:r>
    </w:p>
    <w:p w:rsidR="00766D38" w:rsidRPr="00D74061" w:rsidRDefault="00766D38" w:rsidP="00681585">
      <w:pPr>
        <w:ind w:right="5551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Начальник управления</w:t>
      </w:r>
    </w:p>
    <w:p w:rsidR="00766D38" w:rsidRPr="00D74061" w:rsidRDefault="00766D38" w:rsidP="00681585">
      <w:pPr>
        <w:ind w:right="5551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документационного обеспечения</w:t>
      </w:r>
    </w:p>
    <w:p w:rsidR="00766D38" w:rsidRPr="00D74061" w:rsidRDefault="00766D38" w:rsidP="00681585">
      <w:pPr>
        <w:rPr>
          <w:sz w:val="28"/>
        </w:rPr>
      </w:pPr>
      <w:r w:rsidRPr="00D74061">
        <w:rPr>
          <w:sz w:val="28"/>
        </w:rPr>
        <w:t>Правительства Ростовской области                                                Т.А. Родионченко</w:t>
      </w:r>
    </w:p>
    <w:p w:rsidR="00766D38" w:rsidRPr="00D74061" w:rsidRDefault="00766D38" w:rsidP="00681585">
      <w:pPr>
        <w:pageBreakBefore/>
        <w:widowControl w:val="0"/>
        <w:shd w:val="clear" w:color="auto" w:fill="FFFFFF"/>
        <w:ind w:left="5670"/>
        <w:jc w:val="center"/>
        <w:rPr>
          <w:b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lastRenderedPageBreak/>
        <w:t>Приложение № 1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rStyle w:val="ab"/>
          <w:b w:val="0"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 xml:space="preserve">к Порядку разработки, 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rStyle w:val="ab"/>
          <w:b w:val="0"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 xml:space="preserve">реализации и оценки 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b/>
        </w:rPr>
      </w:pPr>
      <w:r w:rsidRPr="00D74061">
        <w:rPr>
          <w:rStyle w:val="ab"/>
          <w:b w:val="0"/>
          <w:sz w:val="28"/>
          <w:szCs w:val="28"/>
        </w:rPr>
        <w:t>эффективности государственных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b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>программ Ростовской области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 xml:space="preserve">ПАСПОРТ </w:t>
      </w:r>
    </w:p>
    <w:p w:rsidR="00766D38" w:rsidRPr="00D74061" w:rsidRDefault="00766D38" w:rsidP="00681585">
      <w:pPr>
        <w:pStyle w:val="1"/>
        <w:keepNext w:val="0"/>
        <w:widowControl w:val="0"/>
        <w:shd w:val="clear" w:color="auto" w:fill="FFFFFF"/>
        <w:spacing w:line="240" w:lineRule="auto"/>
        <w:rPr>
          <w:rFonts w:ascii="Times New Roman" w:hAnsi="Times New Roman"/>
          <w:b w:val="0"/>
          <w:spacing w:val="0"/>
          <w:szCs w:val="28"/>
        </w:rPr>
      </w:pPr>
      <w:r w:rsidRPr="00D74061">
        <w:rPr>
          <w:rFonts w:ascii="Times New Roman" w:hAnsi="Times New Roman"/>
          <w:b w:val="0"/>
          <w:spacing w:val="0"/>
          <w:szCs w:val="28"/>
        </w:rPr>
        <w:t>государственной программы Ростовской области</w:t>
      </w: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jc w:val="both"/>
        <w:rPr>
          <w:sz w:val="28"/>
          <w:szCs w:val="28"/>
        </w:rPr>
      </w:pPr>
    </w:p>
    <w:tbl>
      <w:tblPr>
        <w:tblW w:w="2900" w:type="pct"/>
        <w:tblInd w:w="-51" w:type="dxa"/>
        <w:tblLayout w:type="fixed"/>
        <w:tblCellMar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722"/>
      </w:tblGrid>
      <w:tr w:rsidR="00766D38" w:rsidRPr="00D74061" w:rsidTr="00EF70F0">
        <w:trPr>
          <w:trHeight w:val="617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Ростовской области</w:t>
            </w:r>
          </w:p>
        </w:tc>
      </w:tr>
      <w:tr w:rsidR="00766D38" w:rsidRPr="00D74061" w:rsidTr="00EF70F0">
        <w:trPr>
          <w:trHeight w:val="608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 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Соисполнители государственной программы 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Участники государственной программы Ростовской области</w:t>
            </w:r>
          </w:p>
        </w:tc>
      </w:tr>
      <w:tr w:rsidR="00766D38" w:rsidRPr="00D74061" w:rsidTr="00EF70F0">
        <w:trPr>
          <w:trHeight w:val="57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widowControl w:val="0"/>
              <w:shd w:val="clear" w:color="auto" w:fill="FFFFFF"/>
              <w:rPr>
                <w:sz w:val="28"/>
              </w:rPr>
            </w:pPr>
            <w:r w:rsidRPr="00D74061">
              <w:rPr>
                <w:sz w:val="28"/>
                <w:szCs w:val="28"/>
              </w:rPr>
              <w:t>Подпрограммы государственной программы 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D74061">
              <w:rPr>
                <w:sz w:val="28"/>
                <w:szCs w:val="28"/>
              </w:rPr>
              <w:t xml:space="preserve">Программно-целевые инструменты государственной программы </w:t>
            </w:r>
          </w:p>
          <w:p w:rsidR="00766D38" w:rsidRPr="00D74061" w:rsidRDefault="00766D38" w:rsidP="00681585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 w:rsidRPr="00D74061">
              <w:rPr>
                <w:sz w:val="28"/>
                <w:szCs w:val="28"/>
              </w:rPr>
              <w:t>Ростовской области</w:t>
            </w:r>
          </w:p>
        </w:tc>
      </w:tr>
      <w:tr w:rsidR="00766D38" w:rsidRPr="00D74061" w:rsidTr="00EF70F0">
        <w:trPr>
          <w:trHeight w:val="608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 xml:space="preserve">Цели государственной программы </w:t>
            </w:r>
          </w:p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 xml:space="preserve">Задачи государственной программы </w:t>
            </w:r>
          </w:p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Целевые показатели государственной программы 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государственной программы 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государственной программы Ростовской области</w:t>
            </w:r>
          </w:p>
        </w:tc>
      </w:tr>
      <w:tr w:rsidR="00766D38" w:rsidRPr="00D74061" w:rsidTr="00EF70F0">
        <w:trPr>
          <w:trHeight w:val="80"/>
        </w:trPr>
        <w:tc>
          <w:tcPr>
            <w:tcW w:w="5778" w:type="dxa"/>
            <w:hideMark/>
          </w:tcPr>
          <w:p w:rsidR="00766D38" w:rsidRPr="00D74061" w:rsidRDefault="00766D38" w:rsidP="00681585">
            <w:pPr>
              <w:pStyle w:val="ad"/>
              <w:shd w:val="clear" w:color="auto" w:fill="FFFFFF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государственной программы </w:t>
            </w:r>
            <w:r w:rsidRPr="00D74061">
              <w:rPr>
                <w:rFonts w:ascii="Times New Roman" w:hAnsi="Times New Roman" w:cs="Times New Roman"/>
                <w:sz w:val="28"/>
                <w:szCs w:val="28"/>
              </w:rPr>
              <w:br/>
              <w:t>Ростовской области</w:t>
            </w:r>
          </w:p>
        </w:tc>
      </w:tr>
    </w:tbl>
    <w:p w:rsidR="00766D38" w:rsidRPr="00D74061" w:rsidRDefault="00766D38" w:rsidP="00681585">
      <w:pPr>
        <w:pageBreakBefore/>
        <w:widowControl w:val="0"/>
        <w:shd w:val="clear" w:color="auto" w:fill="FFFFFF"/>
        <w:ind w:left="5670"/>
        <w:jc w:val="center"/>
        <w:rPr>
          <w:b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lastRenderedPageBreak/>
        <w:t>Приложение № 2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rStyle w:val="ab"/>
          <w:b w:val="0"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 xml:space="preserve">к Порядку разработки, 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rStyle w:val="ab"/>
          <w:b w:val="0"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 xml:space="preserve">реализации и оценки 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rStyle w:val="ab"/>
          <w:b w:val="0"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>эффективности государственных</w:t>
      </w:r>
    </w:p>
    <w:p w:rsidR="00766D38" w:rsidRPr="00D74061" w:rsidRDefault="00766D38" w:rsidP="00681585">
      <w:pPr>
        <w:widowControl w:val="0"/>
        <w:shd w:val="clear" w:color="auto" w:fill="FFFFFF"/>
        <w:ind w:left="5670"/>
        <w:jc w:val="center"/>
        <w:rPr>
          <w:b/>
          <w:sz w:val="28"/>
          <w:szCs w:val="28"/>
        </w:rPr>
      </w:pPr>
      <w:r w:rsidRPr="00D74061">
        <w:rPr>
          <w:rStyle w:val="ab"/>
          <w:b w:val="0"/>
          <w:sz w:val="28"/>
          <w:szCs w:val="28"/>
        </w:rPr>
        <w:t>программ Ростовской области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ПОЛОЖЕНИЕ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об оценке эффективности государственных программ Ростовской области 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1. Оценка эффективности</w:t>
      </w:r>
      <w:r w:rsidRPr="00D74061">
        <w:rPr>
          <w:spacing w:val="-4"/>
          <w:sz w:val="28"/>
          <w:szCs w:val="28"/>
        </w:rPr>
        <w:t xml:space="preserve"> государственной программы Ростовской области (далее – государственная программа) осуществляется в соответствии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 с методикой оценки эффективности государственной программы, которая представляет собой оценку фактической эффективности в процессе и по итогам реализации государственной программы и должна быть основана на оценке результативности государственной программы с учетом объема ресурсов, направленных на ее 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Ростовской области.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2. Методика оценки эффективности государственной программы учитывает</w:t>
      </w:r>
      <w:r w:rsidRPr="00D74061">
        <w:rPr>
          <w:rFonts w:eastAsia="Calibri"/>
          <w:sz w:val="28"/>
          <w:szCs w:val="28"/>
          <w:lang w:eastAsia="en-US"/>
        </w:rPr>
        <w:t xml:space="preserve"> необходимость проведения оценок: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степени выполнения целей и решения задач подпрограмм и государственной программы в целом посредством достижения установленных целевых показателей;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степени соответствия расходов запланированному уровню затрат и эффективности использования</w:t>
      </w:r>
      <w:r w:rsidRPr="00D74061">
        <w:rPr>
          <w:rFonts w:eastAsia="Calibri"/>
          <w:sz w:val="28"/>
          <w:szCs w:val="28"/>
          <w:lang w:eastAsia="en-US"/>
        </w:rPr>
        <w:t xml:space="preserve"> средств областного бюджета;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 xml:space="preserve">степени реализации основных мероприятий подпрограмм, </w:t>
      </w:r>
      <w:r w:rsidRPr="00D74061">
        <w:rPr>
          <w:sz w:val="28"/>
          <w:szCs w:val="28"/>
        </w:rPr>
        <w:t>приоритетных основных мероприятий и</w:t>
      </w:r>
      <w:r w:rsidRPr="00D74061">
        <w:rPr>
          <w:rFonts w:eastAsia="Calibri"/>
          <w:sz w:val="28"/>
          <w:szCs w:val="28"/>
          <w:lang w:eastAsia="en-US"/>
        </w:rPr>
        <w:t xml:space="preserve"> мероприятий ведомственных целевых программ (достижения ожидаемых результатов их реализации).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 xml:space="preserve">В рамках методики оценки эффективности государственной программы </w:t>
      </w:r>
      <w:r w:rsidRPr="00D74061">
        <w:rPr>
          <w:rFonts w:eastAsia="Calibri"/>
          <w:spacing w:val="-4"/>
          <w:sz w:val="28"/>
          <w:szCs w:val="28"/>
          <w:lang w:eastAsia="en-US"/>
        </w:rPr>
        <w:t>может предусматриваться установление пороговых значений целевых показателей государственной программы. Превышение (недостижение) таких пороговых значений свидетельствует об эффективной (неэффективной) реализации государственной программы</w:t>
      </w:r>
      <w:r w:rsidRPr="00D74061">
        <w:rPr>
          <w:rFonts w:eastAsia="Calibri"/>
          <w:sz w:val="28"/>
          <w:szCs w:val="28"/>
          <w:lang w:eastAsia="en-US"/>
        </w:rPr>
        <w:t>.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 xml:space="preserve">Методика оценки эффективности государственной программы </w:t>
      </w:r>
      <w:r w:rsidRPr="00D74061">
        <w:rPr>
          <w:rFonts w:eastAsia="Calibri"/>
          <w:spacing w:val="-4"/>
          <w:sz w:val="28"/>
          <w:szCs w:val="28"/>
          <w:lang w:eastAsia="en-US"/>
        </w:rPr>
        <w:t>предусматривает возможность проведения оценки эффективности государственной</w:t>
      </w:r>
      <w:r w:rsidRPr="00D74061">
        <w:rPr>
          <w:rFonts w:eastAsia="Calibri"/>
          <w:sz w:val="28"/>
          <w:szCs w:val="28"/>
          <w:lang w:eastAsia="en-US"/>
        </w:rPr>
        <w:t xml:space="preserve"> программы в течение реализации государственной программы не реже чем один раз в год.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 xml:space="preserve">3. Эффективность государственной программы определяется на основании степени достижения целевых показателей, выполнения основных мероприятий, </w:t>
      </w:r>
      <w:r w:rsidRPr="00D74061">
        <w:rPr>
          <w:sz w:val="28"/>
          <w:szCs w:val="28"/>
        </w:rPr>
        <w:t>приоритетных основных мероприятий и</w:t>
      </w:r>
      <w:r w:rsidRPr="00D74061">
        <w:rPr>
          <w:rFonts w:eastAsia="Calibri"/>
          <w:sz w:val="28"/>
          <w:szCs w:val="28"/>
          <w:lang w:eastAsia="en-US"/>
        </w:rPr>
        <w:t xml:space="preserve"> мероприятий ведомственных целевых программ и оценки бюджетной эффективности государственной программы.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4. Степень достижения целевых показателей государственной программы, подпрограмм государственной программы осуществляется по нижеприведенным формулам.</w:t>
      </w:r>
    </w:p>
    <w:p w:rsidR="00766D38" w:rsidRPr="00D74061" w:rsidRDefault="00766D38" w:rsidP="00681585">
      <w:pPr>
        <w:pageBreakBefore/>
        <w:shd w:val="clear" w:color="auto" w:fill="FFFFFF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lastRenderedPageBreak/>
        <w:t>4.1. В отношении показателя, большее значение которого отражает большую эффективность, – по формуле: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  <w:lang w:eastAsia="en-US"/>
        </w:rPr>
      </w:pPr>
    </w:p>
    <w:p w:rsidR="00766D38" w:rsidRPr="00D74061" w:rsidRDefault="00766D38" w:rsidP="00681585">
      <w:pPr>
        <w:shd w:val="clear" w:color="auto" w:fill="FFFFFF"/>
        <w:ind w:firstLine="709"/>
        <w:jc w:val="center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val="en-US" w:eastAsia="en-US"/>
        </w:rPr>
        <w:t>C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 xml:space="preserve"> = ИД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 xml:space="preserve"> / ИЦ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>,</w:t>
      </w:r>
    </w:p>
    <w:p w:rsidR="00766D38" w:rsidRPr="00D74061" w:rsidRDefault="00766D38" w:rsidP="00681585">
      <w:pPr>
        <w:shd w:val="clear" w:color="auto" w:fill="FFFFFF"/>
        <w:rPr>
          <w:kern w:val="2"/>
          <w:sz w:val="24"/>
          <w:szCs w:val="24"/>
          <w:lang w:eastAsia="en-US"/>
        </w:rPr>
      </w:pP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 xml:space="preserve">где: 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val="en-US" w:eastAsia="en-US"/>
        </w:rPr>
        <w:t>C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spacing w:val="-4"/>
          <w:kern w:val="2"/>
          <w:sz w:val="28"/>
          <w:szCs w:val="28"/>
          <w:lang w:eastAsia="en-US"/>
        </w:rPr>
        <w:t> </w:t>
      </w:r>
      <w:r w:rsidRPr="00D74061">
        <w:rPr>
          <w:kern w:val="2"/>
          <w:sz w:val="28"/>
          <w:szCs w:val="28"/>
          <w:lang w:eastAsia="en-US"/>
        </w:rPr>
        <w:t>–</w:t>
      </w:r>
      <w:r w:rsidRPr="00D74061">
        <w:rPr>
          <w:spacing w:val="-4"/>
          <w:kern w:val="2"/>
          <w:sz w:val="28"/>
          <w:szCs w:val="28"/>
          <w:lang w:eastAsia="en-US"/>
        </w:rPr>
        <w:t> </w:t>
      </w:r>
      <w:r w:rsidRPr="00D74061">
        <w:rPr>
          <w:kern w:val="2"/>
          <w:sz w:val="28"/>
          <w:szCs w:val="28"/>
          <w:lang w:eastAsia="en-US"/>
        </w:rPr>
        <w:t xml:space="preserve">степень достижения целевого показателя государственной программы, подпрограмм государственной программы; 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ИД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spacing w:val="-4"/>
          <w:kern w:val="2"/>
          <w:sz w:val="28"/>
          <w:szCs w:val="28"/>
          <w:lang w:eastAsia="en-US"/>
        </w:rPr>
        <w:t> </w:t>
      </w:r>
      <w:r w:rsidRPr="00D74061">
        <w:rPr>
          <w:kern w:val="2"/>
          <w:sz w:val="28"/>
          <w:szCs w:val="28"/>
          <w:lang w:eastAsia="en-US"/>
        </w:rPr>
        <w:t>–</w:t>
      </w:r>
      <w:r w:rsidRPr="00D74061">
        <w:rPr>
          <w:spacing w:val="-4"/>
          <w:kern w:val="2"/>
          <w:sz w:val="28"/>
          <w:szCs w:val="28"/>
          <w:lang w:eastAsia="en-US"/>
        </w:rPr>
        <w:t> </w:t>
      </w:r>
      <w:r w:rsidRPr="00D74061">
        <w:rPr>
          <w:kern w:val="2"/>
          <w:sz w:val="28"/>
          <w:szCs w:val="28"/>
          <w:lang w:eastAsia="en-US"/>
        </w:rPr>
        <w:t>фактическое значение показателя, достигнутое в ходе реализации государственной программы, подпрограмм государственной программы;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kern w:val="2"/>
          <w:sz w:val="28"/>
          <w:szCs w:val="28"/>
          <w:lang w:eastAsia="en-US"/>
        </w:rPr>
      </w:pPr>
      <w:r w:rsidRPr="00D74061">
        <w:rPr>
          <w:spacing w:val="-4"/>
          <w:kern w:val="2"/>
          <w:sz w:val="28"/>
          <w:szCs w:val="28"/>
          <w:lang w:eastAsia="en-US"/>
        </w:rPr>
        <w:t>ИЦ</w:t>
      </w:r>
      <w:r w:rsidRPr="00D74061">
        <w:rPr>
          <w:spacing w:val="-4"/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spacing w:val="-4"/>
          <w:kern w:val="2"/>
          <w:sz w:val="28"/>
          <w:szCs w:val="28"/>
          <w:lang w:eastAsia="en-US"/>
        </w:rPr>
        <w:t> – целевое значение показателя, утвержденное государственной программой.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 xml:space="preserve">Если степень достижения показателя государственной программы, </w:t>
      </w:r>
      <w:r w:rsidRPr="00D74061">
        <w:rPr>
          <w:spacing w:val="-4"/>
          <w:kern w:val="2"/>
          <w:sz w:val="28"/>
          <w:szCs w:val="28"/>
          <w:lang w:eastAsia="en-US"/>
        </w:rPr>
        <w:t>подпрограммы государственной программы составляет 0,95 и более, то при расчете</w:t>
      </w:r>
      <w:r w:rsidRPr="00D74061">
        <w:rPr>
          <w:kern w:val="2"/>
          <w:sz w:val="28"/>
          <w:szCs w:val="28"/>
          <w:lang w:eastAsia="en-US"/>
        </w:rPr>
        <w:t xml:space="preserve"> суммарной степени достижения степень по данному показателю принимается 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за единицу. Если </w:t>
      </w:r>
      <w:r w:rsidRPr="00D74061">
        <w:rPr>
          <w:kern w:val="2"/>
          <w:sz w:val="28"/>
          <w:szCs w:val="28"/>
          <w:lang w:eastAsia="en-US"/>
        </w:rPr>
        <w:t>степень достижения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 целевого показателя государственной программы,</w:t>
      </w:r>
      <w:r w:rsidRPr="00D74061">
        <w:rPr>
          <w:kern w:val="2"/>
          <w:sz w:val="28"/>
          <w:szCs w:val="28"/>
          <w:lang w:eastAsia="en-US"/>
        </w:rPr>
        <w:t xml:space="preserve"> </w:t>
      </w:r>
      <w:r w:rsidRPr="00D74061">
        <w:rPr>
          <w:spacing w:val="-4"/>
          <w:kern w:val="2"/>
          <w:sz w:val="28"/>
          <w:szCs w:val="28"/>
          <w:lang w:eastAsia="en-US"/>
        </w:rPr>
        <w:t>подпрограммы государственной программы составляет менее 0,95, то при расчете</w:t>
      </w:r>
      <w:r w:rsidRPr="00D74061">
        <w:rPr>
          <w:kern w:val="2"/>
          <w:sz w:val="28"/>
          <w:szCs w:val="28"/>
          <w:lang w:eastAsia="en-US"/>
        </w:rPr>
        <w:t xml:space="preserve"> суммарной степени достижения степень по данному показателю принимается за ноль.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4.2. В отношении показателя, меньшее значение которого отражает большую эффективность, – по формуле:</w:t>
      </w:r>
    </w:p>
    <w:p w:rsidR="00766D38" w:rsidRPr="00D74061" w:rsidRDefault="00766D38" w:rsidP="00681585">
      <w:pPr>
        <w:shd w:val="clear" w:color="auto" w:fill="FFFFFF"/>
        <w:ind w:firstLine="709"/>
        <w:jc w:val="center"/>
        <w:rPr>
          <w:kern w:val="2"/>
          <w:sz w:val="28"/>
          <w:szCs w:val="28"/>
          <w:lang w:eastAsia="en-US"/>
        </w:rPr>
      </w:pPr>
    </w:p>
    <w:p w:rsidR="00766D38" w:rsidRPr="00D74061" w:rsidRDefault="00766D38" w:rsidP="00681585">
      <w:pPr>
        <w:shd w:val="clear" w:color="auto" w:fill="FFFFFF"/>
        <w:ind w:firstLine="709"/>
        <w:jc w:val="center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С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 xml:space="preserve"> = ИЦ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 xml:space="preserve"> / ИД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>,</w:t>
      </w:r>
    </w:p>
    <w:p w:rsidR="00766D38" w:rsidRPr="00D74061" w:rsidRDefault="00766D38" w:rsidP="00681585">
      <w:pPr>
        <w:shd w:val="clear" w:color="auto" w:fill="FFFFFF"/>
        <w:ind w:firstLine="709"/>
        <w:jc w:val="center"/>
        <w:rPr>
          <w:kern w:val="2"/>
          <w:sz w:val="28"/>
          <w:szCs w:val="28"/>
          <w:vertAlign w:val="subscript"/>
          <w:lang w:eastAsia="en-US"/>
        </w:rPr>
      </w:pP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 xml:space="preserve">где: 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С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> – степень достижения целевого показателя государственной программы, подпрограмм государственной программы;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ИЦ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> – целевое значение показателя, утвержденное государственной программой;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ИД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> – фактическое значение показателя, достигнутое в ходе реализации государственной программы, подпрограмм государственной программы.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 xml:space="preserve">Если степень достижения целевого показателя государственной программы, </w:t>
      </w:r>
      <w:r w:rsidRPr="00D74061">
        <w:rPr>
          <w:spacing w:val="-4"/>
          <w:kern w:val="2"/>
          <w:sz w:val="28"/>
          <w:szCs w:val="28"/>
          <w:lang w:eastAsia="en-US"/>
        </w:rPr>
        <w:t>подпрограмм государственной программы составляет 0,95 и более, то при расчете</w:t>
      </w:r>
      <w:r w:rsidRPr="00D74061">
        <w:rPr>
          <w:kern w:val="2"/>
          <w:sz w:val="28"/>
          <w:szCs w:val="28"/>
          <w:lang w:eastAsia="en-US"/>
        </w:rPr>
        <w:t xml:space="preserve"> суммарной степени достижения степень по данному показателю принимается за единицу. Если степень достижения целевого показателя государственной программы, подпрограмм государственной программы составляет менее 0,95, 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то при расчете суммарной </w:t>
      </w:r>
      <w:r w:rsidRPr="00D74061">
        <w:rPr>
          <w:kern w:val="2"/>
          <w:sz w:val="28"/>
          <w:szCs w:val="28"/>
          <w:lang w:eastAsia="en-US"/>
        </w:rPr>
        <w:t xml:space="preserve">степени достижения степень </w:t>
      </w:r>
      <w:r w:rsidRPr="00D74061">
        <w:rPr>
          <w:spacing w:val="-4"/>
          <w:kern w:val="2"/>
          <w:sz w:val="28"/>
          <w:szCs w:val="28"/>
          <w:lang w:eastAsia="en-US"/>
        </w:rPr>
        <w:t>по данному показателю</w:t>
      </w:r>
      <w:r w:rsidRPr="00D74061">
        <w:rPr>
          <w:kern w:val="2"/>
          <w:sz w:val="28"/>
          <w:szCs w:val="28"/>
          <w:lang w:eastAsia="en-US"/>
        </w:rPr>
        <w:t xml:space="preserve"> принимается за ноль.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4.3</w:t>
      </w:r>
      <w:r w:rsidRPr="00D74061">
        <w:rPr>
          <w:spacing w:val="-4"/>
          <w:kern w:val="2"/>
          <w:sz w:val="28"/>
          <w:szCs w:val="28"/>
          <w:lang w:eastAsia="en-US"/>
        </w:rPr>
        <w:t>. В отношении показателя, исполнение которого оценивается как наступление или ненаступление события, за единицу принимается наступление события, за ноль – ненаступление события</w:t>
      </w:r>
      <w:r w:rsidRPr="00D74061">
        <w:rPr>
          <w:kern w:val="2"/>
          <w:sz w:val="28"/>
          <w:szCs w:val="28"/>
          <w:lang w:eastAsia="en-US"/>
        </w:rPr>
        <w:t>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4.4. Суммарная оценка степени достижения целевых показателей государственной программы, подпрограмм государственной программы определяется по формуле: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2"/>
          <w:szCs w:val="22"/>
          <w:lang w:eastAsia="en-US"/>
        </w:rPr>
      </w:pPr>
    </w:p>
    <w:p w:rsidR="00766D38" w:rsidRPr="00D74061" w:rsidRDefault="00766D38" w:rsidP="00681585">
      <w:pPr>
        <w:shd w:val="clear" w:color="auto" w:fill="FFFFFF"/>
        <w:jc w:val="center"/>
        <w:rPr>
          <w:kern w:val="2"/>
          <w:sz w:val="28"/>
          <w:szCs w:val="28"/>
          <w:lang w:eastAsia="en-US"/>
        </w:rPr>
      </w:pPr>
      <w:r w:rsidRPr="00D74061">
        <w:rPr>
          <w:noProof/>
          <w:sz w:val="40"/>
          <w:szCs w:val="40"/>
        </w:rPr>
        <w:drawing>
          <wp:inline distT="0" distB="0" distL="0" distR="0" wp14:anchorId="68846EF4" wp14:editId="3BA16A85">
            <wp:extent cx="1432560" cy="563880"/>
            <wp:effectExtent l="0" t="0" r="0" b="762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4061">
        <w:rPr>
          <w:kern w:val="2"/>
          <w:sz w:val="28"/>
          <w:szCs w:val="28"/>
          <w:lang w:eastAsia="en-US"/>
        </w:rPr>
        <w:t>,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 xml:space="preserve">где: 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С</w:t>
      </w:r>
      <w:r w:rsidRPr="00D74061">
        <w:rPr>
          <w:kern w:val="2"/>
          <w:sz w:val="28"/>
          <w:szCs w:val="28"/>
          <w:vertAlign w:val="subscript"/>
          <w:lang w:eastAsia="en-US"/>
        </w:rPr>
        <w:t>о</w:t>
      </w:r>
      <w:r w:rsidRPr="00D74061">
        <w:rPr>
          <w:kern w:val="2"/>
          <w:sz w:val="28"/>
          <w:szCs w:val="28"/>
          <w:lang w:eastAsia="en-US"/>
        </w:rPr>
        <w:t> – суммарная оценка степени достижения целевых показателей государственной программы, подпрограмм государственной программы;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С</w:t>
      </w:r>
      <w:r w:rsidRPr="00D74061">
        <w:rPr>
          <w:kern w:val="2"/>
          <w:sz w:val="28"/>
          <w:szCs w:val="28"/>
          <w:vertAlign w:val="subscript"/>
          <w:lang w:eastAsia="en-US"/>
        </w:rPr>
        <w:t>п</w:t>
      </w:r>
      <w:r w:rsidRPr="00D74061">
        <w:rPr>
          <w:kern w:val="2"/>
          <w:sz w:val="28"/>
          <w:szCs w:val="28"/>
          <w:lang w:eastAsia="en-US"/>
        </w:rPr>
        <w:t> – степень достижения целевого показателя государственной программы, подпрограмм государственной программы;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val="en-US" w:eastAsia="en-US"/>
        </w:rPr>
        <w:t>i</w:t>
      </w:r>
      <w:r w:rsidRPr="00D74061">
        <w:rPr>
          <w:kern w:val="2"/>
          <w:sz w:val="28"/>
          <w:szCs w:val="28"/>
          <w:lang w:eastAsia="en-US"/>
        </w:rPr>
        <w:t> – номер показателя государственной программы, подпрограммы государственной программы;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val="en-US" w:eastAsia="en-US"/>
        </w:rPr>
        <w:t>n</w:t>
      </w:r>
      <w:r w:rsidRPr="00D74061">
        <w:rPr>
          <w:kern w:val="2"/>
          <w:sz w:val="28"/>
          <w:szCs w:val="28"/>
          <w:lang w:eastAsia="en-US"/>
        </w:rPr>
        <w:t> – количество целевых показателей государственной программы, подпрограмм государственной программы.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kern w:val="2"/>
          <w:sz w:val="28"/>
          <w:szCs w:val="28"/>
          <w:lang w:eastAsia="en-US"/>
        </w:rPr>
      </w:pPr>
      <w:r w:rsidRPr="00D74061">
        <w:rPr>
          <w:spacing w:val="-4"/>
          <w:kern w:val="2"/>
          <w:sz w:val="28"/>
          <w:szCs w:val="28"/>
          <w:lang w:eastAsia="en-US"/>
        </w:rPr>
        <w:t xml:space="preserve">Если суммарная оценка степени достижения целевых показателей государственной программы, подпрограмм государственной программы составляет </w:t>
      </w:r>
      <w:r w:rsidRPr="00D74061">
        <w:rPr>
          <w:rFonts w:eastAsia="Calibri"/>
          <w:spacing w:val="-4"/>
          <w:sz w:val="28"/>
          <w:szCs w:val="28"/>
          <w:lang w:eastAsia="en-US"/>
        </w:rPr>
        <w:t>0,95 и выше</w:t>
      </w:r>
      <w:r w:rsidRPr="00D74061">
        <w:rPr>
          <w:spacing w:val="-4"/>
          <w:kern w:val="2"/>
          <w:sz w:val="28"/>
          <w:szCs w:val="28"/>
          <w:lang w:eastAsia="en-US"/>
        </w:rPr>
        <w:t>, это характеризует высокий уровень эффективности реализации государственной программы по степени достижения целевых показателей.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kern w:val="2"/>
          <w:sz w:val="28"/>
          <w:szCs w:val="28"/>
          <w:lang w:eastAsia="en-US"/>
        </w:rPr>
      </w:pPr>
      <w:r w:rsidRPr="00D74061">
        <w:rPr>
          <w:spacing w:val="-4"/>
          <w:kern w:val="2"/>
          <w:sz w:val="28"/>
          <w:szCs w:val="28"/>
          <w:lang w:eastAsia="en-US"/>
        </w:rPr>
        <w:t>Если суммарная оценка степени достижения целевых показателей государственной программы, подпрограмм государственной программы составляет от 0,75 до 0,95, это характеризует удовлетворительный уровень эффективности реализации государственной программы по степени достижения целевых показателей.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kern w:val="2"/>
          <w:sz w:val="28"/>
          <w:szCs w:val="28"/>
          <w:lang w:eastAsia="en-US"/>
        </w:rPr>
      </w:pPr>
      <w:r w:rsidRPr="00D74061">
        <w:rPr>
          <w:spacing w:val="-4"/>
          <w:kern w:val="2"/>
          <w:sz w:val="28"/>
          <w:szCs w:val="28"/>
          <w:lang w:eastAsia="en-US"/>
        </w:rPr>
        <w:t>Если суммарная оценка степени достижения целевых показателей государственной программы, подпрограмм государственной программ составляет менее 0,75, это характеризует низкий уровень эффективности реализации государственной программы по степени достижения целевых показателей.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>5. 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Степень реализации всех основных мероприятий, </w:t>
      </w:r>
      <w:r w:rsidRPr="00D74061">
        <w:rPr>
          <w:spacing w:val="-4"/>
          <w:sz w:val="28"/>
          <w:szCs w:val="28"/>
        </w:rPr>
        <w:t>приоритетных основных мероприятий и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 </w:t>
      </w:r>
      <w:r w:rsidRPr="00D74061">
        <w:rPr>
          <w:rFonts w:eastAsia="Calibri"/>
          <w:spacing w:val="-4"/>
          <w:sz w:val="28"/>
          <w:szCs w:val="28"/>
          <w:lang w:eastAsia="en-US"/>
        </w:rPr>
        <w:t>мероприятий ведомственных целевых программ</w:t>
      </w:r>
      <w:r w:rsidRPr="00D74061">
        <w:rPr>
          <w:spacing w:val="-4"/>
          <w:kern w:val="2"/>
          <w:sz w:val="28"/>
          <w:szCs w:val="28"/>
          <w:lang w:eastAsia="en-US"/>
        </w:rPr>
        <w:t>, предусмотренных к реализации в отчетном году, оценивается как доля основных мероприятий,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D74061">
        <w:rPr>
          <w:spacing w:val="-4"/>
          <w:sz w:val="28"/>
          <w:szCs w:val="28"/>
        </w:rPr>
        <w:t xml:space="preserve">приоритетных основных мероприятий и </w:t>
      </w:r>
      <w:r w:rsidRPr="00D74061">
        <w:rPr>
          <w:rFonts w:eastAsia="Calibri"/>
          <w:spacing w:val="-4"/>
          <w:sz w:val="28"/>
          <w:szCs w:val="28"/>
          <w:lang w:eastAsia="en-US"/>
        </w:rPr>
        <w:t>мероприятий ведомственных целевых программ</w:t>
      </w:r>
      <w:r w:rsidRPr="00D74061">
        <w:rPr>
          <w:spacing w:val="-4"/>
          <w:kern w:val="2"/>
          <w:sz w:val="28"/>
          <w:szCs w:val="28"/>
          <w:lang w:eastAsia="en-US"/>
        </w:rPr>
        <w:t>, выполненных в полном объеме, по следующей формуле: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СРом = Мв / М,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где: 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СРом – степень реализации </w:t>
      </w:r>
      <w:r w:rsidRPr="00D74061">
        <w:rPr>
          <w:kern w:val="2"/>
          <w:sz w:val="28"/>
          <w:szCs w:val="28"/>
          <w:lang w:eastAsia="en-US"/>
        </w:rPr>
        <w:t>основных</w:t>
      </w:r>
      <w:r w:rsidRPr="00D74061">
        <w:rPr>
          <w:sz w:val="28"/>
          <w:szCs w:val="28"/>
        </w:rPr>
        <w:t xml:space="preserve"> мероприятий, приоритетных основных мероприятий и</w:t>
      </w:r>
      <w:r w:rsidRPr="00D74061">
        <w:rPr>
          <w:rFonts w:eastAsia="Calibri"/>
          <w:sz w:val="28"/>
          <w:szCs w:val="28"/>
          <w:lang w:eastAsia="en-US"/>
        </w:rPr>
        <w:t xml:space="preserve"> мероприятий ведомственных целевых программ</w:t>
      </w:r>
      <w:r w:rsidRPr="00D74061">
        <w:rPr>
          <w:sz w:val="28"/>
          <w:szCs w:val="28"/>
        </w:rPr>
        <w:t>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Мв – </w:t>
      </w:r>
      <w:r w:rsidRPr="00D74061">
        <w:rPr>
          <w:spacing w:val="-4"/>
          <w:sz w:val="28"/>
          <w:szCs w:val="28"/>
        </w:rPr>
        <w:t xml:space="preserve">количество </w:t>
      </w:r>
      <w:r w:rsidRPr="00D74061">
        <w:rPr>
          <w:spacing w:val="-4"/>
          <w:kern w:val="2"/>
          <w:sz w:val="28"/>
          <w:szCs w:val="28"/>
          <w:lang w:eastAsia="en-US"/>
        </w:rPr>
        <w:t>основных</w:t>
      </w:r>
      <w:r w:rsidRPr="00D74061">
        <w:rPr>
          <w:spacing w:val="-4"/>
          <w:sz w:val="28"/>
          <w:szCs w:val="28"/>
        </w:rPr>
        <w:t xml:space="preserve"> мероприятий, приоритетных основных мероприятий и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 мероприятий ведомственных целевых программ</w:t>
      </w:r>
      <w:r w:rsidRPr="00D74061">
        <w:rPr>
          <w:spacing w:val="-4"/>
          <w:sz w:val="28"/>
          <w:szCs w:val="28"/>
        </w:rPr>
        <w:t xml:space="preserve">, выполненных в полном объеме, из числа </w:t>
      </w:r>
      <w:r w:rsidRPr="00D74061">
        <w:rPr>
          <w:spacing w:val="-4"/>
          <w:kern w:val="2"/>
          <w:sz w:val="28"/>
          <w:szCs w:val="28"/>
          <w:lang w:eastAsia="en-US"/>
        </w:rPr>
        <w:t>основных</w:t>
      </w:r>
      <w:r w:rsidRPr="00D74061">
        <w:rPr>
          <w:spacing w:val="-4"/>
          <w:sz w:val="28"/>
          <w:szCs w:val="28"/>
        </w:rPr>
        <w:t xml:space="preserve"> мероприятий, приоритетных основных мероприятий и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 мероприятий ведомственных целевых программ</w:t>
      </w:r>
      <w:r w:rsidRPr="00D74061">
        <w:rPr>
          <w:spacing w:val="-4"/>
          <w:sz w:val="28"/>
          <w:szCs w:val="28"/>
        </w:rPr>
        <w:t>, запланированных к реализации в отчетном году;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pacing w:val="-6"/>
          <w:sz w:val="28"/>
          <w:szCs w:val="28"/>
        </w:rPr>
        <w:t>М</w:t>
      </w:r>
      <w:r w:rsidRPr="00D74061">
        <w:rPr>
          <w:sz w:val="28"/>
          <w:szCs w:val="28"/>
        </w:rPr>
        <w:t> </w:t>
      </w:r>
      <w:r w:rsidRPr="00D74061">
        <w:rPr>
          <w:spacing w:val="-6"/>
          <w:sz w:val="28"/>
          <w:szCs w:val="28"/>
        </w:rPr>
        <w:t>–</w:t>
      </w:r>
      <w:r w:rsidRPr="00D74061">
        <w:rPr>
          <w:sz w:val="28"/>
          <w:szCs w:val="28"/>
        </w:rPr>
        <w:t> </w:t>
      </w:r>
      <w:r w:rsidRPr="00D74061">
        <w:rPr>
          <w:spacing w:val="-4"/>
          <w:sz w:val="28"/>
          <w:szCs w:val="28"/>
        </w:rPr>
        <w:t>общее количество основных мероприятий, приоритетных основных</w:t>
      </w:r>
      <w:r w:rsidRPr="00D74061">
        <w:rPr>
          <w:sz w:val="28"/>
          <w:szCs w:val="28"/>
        </w:rPr>
        <w:t xml:space="preserve"> </w:t>
      </w:r>
      <w:r w:rsidRPr="00D74061">
        <w:rPr>
          <w:spacing w:val="-4"/>
          <w:sz w:val="28"/>
          <w:szCs w:val="28"/>
        </w:rPr>
        <w:t>мероприятий и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 мероприятий ведомственных целевых программ,</w:t>
      </w:r>
      <w:r w:rsidRPr="00D74061">
        <w:rPr>
          <w:spacing w:val="-4"/>
          <w:sz w:val="28"/>
          <w:szCs w:val="28"/>
        </w:rPr>
        <w:t xml:space="preserve"> запланированных к реализации в отчетном году.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  <w:lang w:eastAsia="en-US"/>
        </w:rPr>
        <w:t>5.1.</w:t>
      </w:r>
      <w:r w:rsidRPr="00D74061">
        <w:rPr>
          <w:spacing w:val="-4"/>
          <w:sz w:val="28"/>
          <w:szCs w:val="28"/>
        </w:rPr>
        <w:t> </w:t>
      </w:r>
      <w:r w:rsidRPr="00D74061">
        <w:rPr>
          <w:spacing w:val="-4"/>
          <w:sz w:val="28"/>
          <w:szCs w:val="28"/>
          <w:lang w:eastAsia="en-US"/>
        </w:rPr>
        <w:t>Основное м</w:t>
      </w:r>
      <w:r w:rsidRPr="00D74061">
        <w:rPr>
          <w:spacing w:val="-4"/>
          <w:sz w:val="28"/>
          <w:szCs w:val="28"/>
        </w:rPr>
        <w:t>ероприятие, приоритетное основное мероприятие и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 мероприятие ведомственной целевой программы </w:t>
      </w:r>
      <w:r w:rsidRPr="00D74061">
        <w:rPr>
          <w:spacing w:val="-4"/>
          <w:sz w:val="28"/>
          <w:szCs w:val="28"/>
        </w:rPr>
        <w:t>может считаться выполненным в полном объеме при достижении в совокупности следующих результатов: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если фактически достигнутое значение показателя составляет </w:t>
      </w:r>
      <w:r w:rsidRPr="00D74061">
        <w:rPr>
          <w:rFonts w:eastAsia="Calibri"/>
          <w:spacing w:val="-4"/>
          <w:sz w:val="28"/>
          <w:szCs w:val="28"/>
          <w:lang w:eastAsia="en-US"/>
        </w:rPr>
        <w:t>95 и более</w:t>
      </w:r>
      <w:r w:rsidRPr="00D74061">
        <w:rPr>
          <w:spacing w:val="-4"/>
          <w:sz w:val="28"/>
          <w:szCs w:val="28"/>
        </w:rPr>
        <w:t xml:space="preserve"> процентов от запланированного. В том случае, когда для описания результатов реализации </w:t>
      </w:r>
      <w:r w:rsidRPr="00D74061">
        <w:rPr>
          <w:spacing w:val="-4"/>
          <w:sz w:val="28"/>
          <w:szCs w:val="28"/>
          <w:lang w:eastAsia="en-US"/>
        </w:rPr>
        <w:t>основного</w:t>
      </w:r>
      <w:r w:rsidRPr="00D74061">
        <w:rPr>
          <w:spacing w:val="-4"/>
          <w:sz w:val="28"/>
          <w:szCs w:val="28"/>
        </w:rPr>
        <w:t xml:space="preserve"> мероприятия используются несколько показателей, для оценки степени реализации </w:t>
      </w:r>
      <w:r w:rsidRPr="00D74061">
        <w:rPr>
          <w:spacing w:val="-4"/>
          <w:sz w:val="28"/>
          <w:szCs w:val="28"/>
          <w:lang w:eastAsia="en-US"/>
        </w:rPr>
        <w:t>основного</w:t>
      </w:r>
      <w:r w:rsidRPr="00D74061">
        <w:rPr>
          <w:spacing w:val="-4"/>
          <w:sz w:val="28"/>
          <w:szCs w:val="28"/>
        </w:rPr>
        <w:t xml:space="preserve"> мероприятия применяется среднее арифметическое значение отношений фактических значений показателей к запланированным значениям;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если достигнут ожидаемый результат и выполнены контрольные события, относящиеся к реализации данного основного мероприятия, приоритетного основного мероприятия и </w:t>
      </w:r>
      <w:r w:rsidRPr="00D74061">
        <w:rPr>
          <w:rFonts w:eastAsia="Calibri"/>
          <w:spacing w:val="-4"/>
          <w:sz w:val="28"/>
          <w:szCs w:val="28"/>
          <w:lang w:eastAsia="en-US"/>
        </w:rPr>
        <w:t>мероприятий ведомственных целевых программ</w:t>
      </w:r>
      <w:r w:rsidRPr="00D74061">
        <w:rPr>
          <w:spacing w:val="-4"/>
          <w:sz w:val="28"/>
          <w:szCs w:val="28"/>
        </w:rPr>
        <w:t>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kern w:val="2"/>
          <w:sz w:val="28"/>
          <w:szCs w:val="28"/>
          <w:lang w:eastAsia="en-US"/>
        </w:rPr>
      </w:pPr>
      <w:r w:rsidRPr="00D74061">
        <w:rPr>
          <w:spacing w:val="-4"/>
          <w:kern w:val="2"/>
          <w:sz w:val="28"/>
          <w:szCs w:val="28"/>
          <w:lang w:eastAsia="en-US"/>
        </w:rPr>
        <w:t xml:space="preserve">5.2. Если суммарная оценка степени </w:t>
      </w:r>
      <w:r w:rsidRPr="00D74061">
        <w:rPr>
          <w:spacing w:val="-4"/>
          <w:sz w:val="28"/>
          <w:szCs w:val="28"/>
        </w:rPr>
        <w:t xml:space="preserve">реализации основных мероприятий, приоритетных основных мероприятий и 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мероприятий ведомственных целевых программ 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составляет </w:t>
      </w:r>
      <w:r w:rsidRPr="00D74061">
        <w:rPr>
          <w:rFonts w:eastAsia="Calibri"/>
          <w:spacing w:val="-4"/>
          <w:sz w:val="28"/>
          <w:szCs w:val="28"/>
          <w:lang w:eastAsia="en-US"/>
        </w:rPr>
        <w:t>0,95 и более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, это характеризует высокий уровень эффективности реализации государственной программы по степени </w:t>
      </w:r>
      <w:r w:rsidRPr="00D74061">
        <w:rPr>
          <w:spacing w:val="-4"/>
          <w:sz w:val="28"/>
          <w:szCs w:val="28"/>
        </w:rPr>
        <w:t>реализации основных мероприятий</w:t>
      </w:r>
      <w:r w:rsidRPr="00D74061">
        <w:rPr>
          <w:spacing w:val="-4"/>
          <w:kern w:val="2"/>
          <w:sz w:val="28"/>
          <w:szCs w:val="28"/>
          <w:lang w:eastAsia="en-US"/>
        </w:rPr>
        <w:t>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kern w:val="2"/>
          <w:sz w:val="28"/>
          <w:szCs w:val="28"/>
          <w:lang w:eastAsia="en-US"/>
        </w:rPr>
      </w:pPr>
      <w:r w:rsidRPr="00D74061">
        <w:rPr>
          <w:kern w:val="2"/>
          <w:sz w:val="28"/>
          <w:szCs w:val="28"/>
          <w:lang w:eastAsia="en-US"/>
        </w:rPr>
        <w:t xml:space="preserve">Если суммарная оценка степени </w:t>
      </w:r>
      <w:r w:rsidRPr="00D74061">
        <w:rPr>
          <w:sz w:val="28"/>
          <w:szCs w:val="28"/>
        </w:rPr>
        <w:t xml:space="preserve">реализации основных мероприятий, приоритетных основных мероприятий и </w:t>
      </w:r>
      <w:r w:rsidRPr="00D74061">
        <w:rPr>
          <w:rFonts w:eastAsia="Calibri"/>
          <w:sz w:val="28"/>
          <w:szCs w:val="28"/>
          <w:lang w:eastAsia="en-US"/>
        </w:rPr>
        <w:t xml:space="preserve">мероприятий ведомственных целевых программ </w:t>
      </w:r>
      <w:r w:rsidRPr="00D74061">
        <w:rPr>
          <w:kern w:val="2"/>
          <w:sz w:val="28"/>
          <w:szCs w:val="28"/>
          <w:lang w:eastAsia="en-US"/>
        </w:rPr>
        <w:t xml:space="preserve">составляет от 0,75 до 0,95, это характеризует удовлетворительный уровень эффективности реализации государственной программы по степени </w:t>
      </w:r>
      <w:r w:rsidRPr="00D74061">
        <w:rPr>
          <w:sz w:val="28"/>
          <w:szCs w:val="28"/>
        </w:rPr>
        <w:t>реализации основных мероприятий</w:t>
      </w:r>
      <w:r w:rsidRPr="00D74061">
        <w:rPr>
          <w:kern w:val="2"/>
          <w:sz w:val="28"/>
          <w:szCs w:val="28"/>
          <w:lang w:eastAsia="en-US"/>
        </w:rPr>
        <w:t>.</w:t>
      </w:r>
    </w:p>
    <w:p w:rsidR="00766D38" w:rsidRPr="00D74061" w:rsidRDefault="00766D38" w:rsidP="00681585">
      <w:pPr>
        <w:shd w:val="clear" w:color="auto" w:fill="FFFFFF"/>
        <w:ind w:firstLine="709"/>
        <w:jc w:val="both"/>
        <w:rPr>
          <w:spacing w:val="-4"/>
          <w:kern w:val="2"/>
          <w:sz w:val="28"/>
          <w:szCs w:val="28"/>
          <w:lang w:eastAsia="en-US"/>
        </w:rPr>
      </w:pPr>
      <w:r w:rsidRPr="00D74061">
        <w:rPr>
          <w:spacing w:val="-4"/>
          <w:kern w:val="2"/>
          <w:sz w:val="28"/>
          <w:szCs w:val="28"/>
          <w:lang w:eastAsia="en-US"/>
        </w:rPr>
        <w:t xml:space="preserve">Если суммарная оценка степени </w:t>
      </w:r>
      <w:r w:rsidRPr="00D74061">
        <w:rPr>
          <w:spacing w:val="-4"/>
          <w:sz w:val="28"/>
          <w:szCs w:val="28"/>
        </w:rPr>
        <w:t xml:space="preserve">реализации основных мероприятий, приоритетных основных мероприятий и </w:t>
      </w:r>
      <w:r w:rsidRPr="00D74061">
        <w:rPr>
          <w:rFonts w:eastAsia="Calibri"/>
          <w:spacing w:val="-4"/>
          <w:sz w:val="28"/>
          <w:szCs w:val="28"/>
          <w:lang w:eastAsia="en-US"/>
        </w:rPr>
        <w:t xml:space="preserve">мероприятий ведомственных целевых программ </w:t>
      </w:r>
      <w:r w:rsidRPr="00D74061">
        <w:rPr>
          <w:spacing w:val="-4"/>
          <w:kern w:val="2"/>
          <w:sz w:val="28"/>
          <w:szCs w:val="28"/>
          <w:lang w:eastAsia="en-US"/>
        </w:rPr>
        <w:t xml:space="preserve">составляет менее 0,75, это характеризует низкий уровень эффективности реализации государственной программы по степени </w:t>
      </w:r>
      <w:r w:rsidRPr="00D74061">
        <w:rPr>
          <w:spacing w:val="-4"/>
          <w:sz w:val="28"/>
          <w:szCs w:val="28"/>
        </w:rPr>
        <w:t>реализации основных мероприятий</w:t>
      </w:r>
      <w:r w:rsidRPr="00D74061">
        <w:rPr>
          <w:spacing w:val="-4"/>
          <w:kern w:val="2"/>
          <w:sz w:val="28"/>
          <w:szCs w:val="28"/>
          <w:lang w:eastAsia="en-US"/>
        </w:rPr>
        <w:t>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6. Бюджетная эффективность реализации государственной программы Ростовской области рассчитывается в несколько этапов.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D74061">
        <w:rPr>
          <w:spacing w:val="-4"/>
          <w:sz w:val="28"/>
          <w:szCs w:val="28"/>
        </w:rPr>
        <w:t xml:space="preserve">6.1. Степень реализации основных мероприятий, приоритетных основных мероприятий и </w:t>
      </w:r>
      <w:r w:rsidRPr="00D74061">
        <w:rPr>
          <w:rFonts w:eastAsia="Calibri"/>
          <w:spacing w:val="-4"/>
          <w:sz w:val="28"/>
          <w:szCs w:val="28"/>
          <w:lang w:eastAsia="en-US"/>
        </w:rPr>
        <w:t>мероприятий ведомственных целевых программ</w:t>
      </w:r>
      <w:r w:rsidRPr="00D74061">
        <w:rPr>
          <w:rFonts w:eastAsia="Calibri"/>
          <w:b/>
          <w:spacing w:val="-4"/>
          <w:sz w:val="28"/>
          <w:szCs w:val="28"/>
          <w:lang w:eastAsia="en-US"/>
        </w:rPr>
        <w:t xml:space="preserve"> </w:t>
      </w:r>
      <w:r w:rsidRPr="00D74061">
        <w:rPr>
          <w:spacing w:val="-4"/>
          <w:sz w:val="28"/>
          <w:szCs w:val="28"/>
        </w:rPr>
        <w:t>(далее – мероприятий), финансируемых за счет средств областного бюджета, безвозмездных поступлений в областной бюджет и местных бюджетов, оценивается как доля мероприятий, выполненных в полном объеме, по следующей формуле: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СРм = Мв / М,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где: 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СРм – степень реализации мероприятий;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Мв – количество мероприятий, выполненных в полном объеме, из числа мероприятий, запланированных к реализации в отчетном году;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М – общее количество мероприятий, запланированных к реализации в отчетном году.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6.2. Мероприятие может считаться выполненным в полном объеме при достижении следующих результатов: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если фактически достигнутое значение показателя составляет 95 и более процентов от запланированного. В том случае, когда для описания результатов реализации основного мероприятия используются несколько показателей, для оценки степени реализации основного мероприятия применяется среднее арифметическое значение отношений фактических значений показателей к запланированным значениям;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если достигнут ожидаемый результат и выполнены контрольные события, относящиеся к реализации данного основного мероприятия.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6.3. Степень соответствия запланированному уровню расходов за счет средств областного бюджета, безвозмездных поступлений в областной бюджет </w:t>
      </w:r>
      <w:r w:rsidRPr="00D74061">
        <w:rPr>
          <w:spacing w:val="-4"/>
          <w:sz w:val="28"/>
          <w:szCs w:val="28"/>
        </w:rPr>
        <w:t>и местных бюджетов оценивается как отношение фактически произведенных в отчетном году бюджетных расходов на реализацию государственной программы</w:t>
      </w:r>
      <w:r w:rsidRPr="00D74061">
        <w:rPr>
          <w:sz w:val="28"/>
          <w:szCs w:val="28"/>
        </w:rPr>
        <w:t xml:space="preserve"> к их плановым значениям по следующей формуле: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ССуз = Зф / Зп,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где: 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ССуз – степень соответствия запланированному уровню расходов;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Зф – фактические бюджетные расходы на реализацию государственной программы в отчетном году;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Зп – плановые бюджетные ассигнования на реализацию государственной программы в отчетном году.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pacing w:val="-4"/>
          <w:sz w:val="28"/>
          <w:szCs w:val="28"/>
        </w:rPr>
        <w:t>6.4. 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за счет средств областного бюджета, безвозмездных поступлений в областной бюджет и местных бюджетов по следующей формуле</w:t>
      </w:r>
      <w:r w:rsidRPr="00D74061">
        <w:rPr>
          <w:sz w:val="28"/>
          <w:szCs w:val="28"/>
        </w:rPr>
        <w:t>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74061">
        <w:rPr>
          <w:sz w:val="32"/>
          <w:szCs w:val="32"/>
        </w:rPr>
        <w:t>Э</w:t>
      </w:r>
      <w:r w:rsidRPr="00D74061">
        <w:rPr>
          <w:sz w:val="32"/>
          <w:szCs w:val="32"/>
          <w:vertAlign w:val="subscript"/>
        </w:rPr>
        <w:t>ис</w:t>
      </w:r>
      <w:r w:rsidRPr="00D74061">
        <w:rPr>
          <w:sz w:val="32"/>
          <w:szCs w:val="32"/>
        </w:rPr>
        <w:t xml:space="preserve"> = СР</w:t>
      </w:r>
      <w:r w:rsidRPr="00D74061">
        <w:rPr>
          <w:sz w:val="32"/>
          <w:szCs w:val="32"/>
          <w:vertAlign w:val="subscript"/>
        </w:rPr>
        <w:t>м</w:t>
      </w:r>
      <w:r w:rsidRPr="00D74061">
        <w:rPr>
          <w:sz w:val="32"/>
          <w:szCs w:val="32"/>
        </w:rPr>
        <w:t xml:space="preserve"> /СС</w:t>
      </w:r>
      <w:r w:rsidRPr="00D74061">
        <w:rPr>
          <w:sz w:val="32"/>
          <w:szCs w:val="32"/>
          <w:vertAlign w:val="subscript"/>
        </w:rPr>
        <w:t>уз</w:t>
      </w:r>
      <w:r w:rsidRPr="00D74061">
        <w:rPr>
          <w:sz w:val="32"/>
          <w:szCs w:val="32"/>
        </w:rPr>
        <w:t>,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16"/>
        </w:rPr>
      </w:pP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где: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32"/>
          <w:szCs w:val="32"/>
        </w:rPr>
        <w:t>Э</w:t>
      </w:r>
      <w:r w:rsidRPr="00D74061">
        <w:rPr>
          <w:sz w:val="32"/>
          <w:szCs w:val="32"/>
          <w:vertAlign w:val="subscript"/>
        </w:rPr>
        <w:t>ис</w:t>
      </w:r>
      <w:r w:rsidRPr="00D74061">
        <w:rPr>
          <w:noProof/>
          <w:position w:val="-12"/>
          <w:sz w:val="28"/>
          <w:szCs w:val="28"/>
        </w:rPr>
        <w:t xml:space="preserve"> </w:t>
      </w:r>
      <w:r w:rsidRPr="00D74061">
        <w:rPr>
          <w:sz w:val="28"/>
          <w:szCs w:val="28"/>
        </w:rPr>
        <w:t> – эффективность использования финансовых ресурсов на реализацию программы;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32"/>
          <w:szCs w:val="32"/>
        </w:rPr>
        <w:t>СР</w:t>
      </w:r>
      <w:r w:rsidRPr="00D74061">
        <w:rPr>
          <w:sz w:val="32"/>
          <w:szCs w:val="32"/>
          <w:vertAlign w:val="subscript"/>
        </w:rPr>
        <w:t>м</w:t>
      </w:r>
      <w:r w:rsidRPr="00D74061">
        <w:rPr>
          <w:sz w:val="28"/>
          <w:szCs w:val="28"/>
        </w:rPr>
        <w:t> – степень реализации всех мероприятий программы;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32"/>
          <w:szCs w:val="32"/>
        </w:rPr>
        <w:t>СС</w:t>
      </w:r>
      <w:r w:rsidRPr="00D74061">
        <w:rPr>
          <w:sz w:val="32"/>
          <w:szCs w:val="32"/>
          <w:vertAlign w:val="subscript"/>
        </w:rPr>
        <w:t>уз</w:t>
      </w:r>
      <w:r w:rsidRPr="00D74061">
        <w:rPr>
          <w:sz w:val="28"/>
          <w:szCs w:val="28"/>
        </w:rPr>
        <w:t xml:space="preserve"> – степень соответствия запланированному уровню расходов </w:t>
      </w:r>
      <w:r w:rsidRPr="00D74061">
        <w:rPr>
          <w:sz w:val="28"/>
          <w:szCs w:val="28"/>
        </w:rPr>
        <w:br/>
        <w:t>из областного бюджета.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6.5. Бюджетная эффективность реализации программы признается: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высокой в случае, если значение Э</w:t>
      </w:r>
      <w:r w:rsidRPr="00D74061">
        <w:rPr>
          <w:sz w:val="28"/>
          <w:szCs w:val="28"/>
          <w:vertAlign w:val="subscript"/>
        </w:rPr>
        <w:t xml:space="preserve">ис </w:t>
      </w:r>
      <w:r w:rsidRPr="00D74061">
        <w:rPr>
          <w:sz w:val="28"/>
          <w:szCs w:val="28"/>
        </w:rPr>
        <w:t>составляет 0,95 и более;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удовлетворительной в случае, если значение Э</w:t>
      </w:r>
      <w:r w:rsidRPr="00D74061">
        <w:rPr>
          <w:sz w:val="28"/>
          <w:szCs w:val="28"/>
          <w:vertAlign w:val="subscript"/>
        </w:rPr>
        <w:t>ис</w:t>
      </w:r>
      <w:r w:rsidRPr="00D74061">
        <w:rPr>
          <w:sz w:val="28"/>
          <w:szCs w:val="28"/>
        </w:rPr>
        <w:t xml:space="preserve"> составляет от 0,75 до 0,95;</w:t>
      </w:r>
    </w:p>
    <w:p w:rsidR="00766D38" w:rsidRPr="00D74061" w:rsidRDefault="00766D38" w:rsidP="006815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низкой в случае, если значение Э</w:t>
      </w:r>
      <w:r w:rsidRPr="00D74061">
        <w:rPr>
          <w:sz w:val="28"/>
          <w:szCs w:val="28"/>
          <w:vertAlign w:val="subscript"/>
        </w:rPr>
        <w:t>ис</w:t>
      </w:r>
      <w:r w:rsidRPr="00D74061">
        <w:rPr>
          <w:sz w:val="28"/>
          <w:szCs w:val="28"/>
        </w:rPr>
        <w:t xml:space="preserve"> составляет менее 0,75.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7. Для оценки эффективности реализации программы применяются следующие коэффициенты значимости: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степень достижения целевых показателей – 0,5;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реализация основных мероприятий – 0,3;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бюджетная эффективность – 0,2.</w:t>
      </w:r>
    </w:p>
    <w:p w:rsidR="00766D38" w:rsidRPr="00D74061" w:rsidRDefault="00766D38" w:rsidP="00681585">
      <w:pPr>
        <w:shd w:val="clear" w:color="auto" w:fill="FFFFFF"/>
        <w:ind w:left="-57" w:right="-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8. Уровень реализации государственной программы в целом оценивается по формуле:</w:t>
      </w:r>
    </w:p>
    <w:p w:rsidR="00766D38" w:rsidRPr="00D74061" w:rsidRDefault="00766D38" w:rsidP="00681585">
      <w:pPr>
        <w:shd w:val="clear" w:color="auto" w:fill="FFFFFF"/>
        <w:ind w:left="-57" w:right="-57" w:firstLine="709"/>
        <w:jc w:val="center"/>
        <w:rPr>
          <w:rFonts w:eastAsia="Calibri"/>
          <w:sz w:val="28"/>
          <w:szCs w:val="28"/>
          <w:lang w:eastAsia="en-US"/>
        </w:rPr>
      </w:pPr>
    </w:p>
    <w:p w:rsidR="00766D38" w:rsidRPr="00D74061" w:rsidRDefault="00766D38" w:rsidP="00681585">
      <w:pPr>
        <w:shd w:val="clear" w:color="auto" w:fill="FFFFFF"/>
        <w:ind w:left="-57" w:right="-57"/>
        <w:jc w:val="center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z w:val="28"/>
          <w:szCs w:val="28"/>
          <w:lang w:eastAsia="en-US"/>
        </w:rPr>
        <w:t>УР</w:t>
      </w:r>
      <w:r w:rsidRPr="00D74061">
        <w:rPr>
          <w:rFonts w:eastAsia="Calibri"/>
          <w:sz w:val="28"/>
          <w:szCs w:val="28"/>
          <w:vertAlign w:val="subscript"/>
          <w:lang w:eastAsia="en-US"/>
        </w:rPr>
        <w:t xml:space="preserve">пр </w:t>
      </w:r>
      <w:r w:rsidRPr="00D74061">
        <w:rPr>
          <w:rFonts w:eastAsia="Calibri"/>
          <w:sz w:val="28"/>
          <w:szCs w:val="28"/>
          <w:lang w:eastAsia="en-US"/>
        </w:rPr>
        <w:t xml:space="preserve">= </w:t>
      </w:r>
      <w:r w:rsidRPr="00D74061">
        <w:rPr>
          <w:rFonts w:eastAsia="Calibri"/>
          <w:sz w:val="28"/>
          <w:szCs w:val="28"/>
          <w:lang w:val="en-US" w:eastAsia="en-US"/>
        </w:rPr>
        <w:t>C</w:t>
      </w:r>
      <w:r w:rsidRPr="00D74061">
        <w:rPr>
          <w:rFonts w:eastAsia="Calibri"/>
          <w:sz w:val="28"/>
          <w:szCs w:val="28"/>
          <w:vertAlign w:val="subscript"/>
          <w:lang w:eastAsia="en-US"/>
        </w:rPr>
        <w:t xml:space="preserve">о </w:t>
      </w:r>
      <w:r w:rsidRPr="00D74061">
        <w:rPr>
          <w:rFonts w:eastAsia="Calibri"/>
          <w:sz w:val="28"/>
          <w:szCs w:val="28"/>
          <w:lang w:eastAsia="en-US"/>
        </w:rPr>
        <w:t>х</w:t>
      </w:r>
      <w:r w:rsidRPr="00D74061">
        <w:rPr>
          <w:rFonts w:eastAsia="Calibri"/>
          <w:sz w:val="28"/>
          <w:szCs w:val="28"/>
          <w:vertAlign w:val="subscript"/>
          <w:lang w:eastAsia="en-US"/>
        </w:rPr>
        <w:t xml:space="preserve"> </w:t>
      </w:r>
      <w:r w:rsidRPr="00D74061">
        <w:rPr>
          <w:rFonts w:eastAsia="Calibri"/>
          <w:sz w:val="28"/>
          <w:szCs w:val="28"/>
          <w:lang w:eastAsia="en-US"/>
        </w:rPr>
        <w:t>0,5 + СР</w:t>
      </w:r>
      <w:r w:rsidRPr="00D74061">
        <w:rPr>
          <w:rFonts w:eastAsia="Calibri"/>
          <w:sz w:val="28"/>
          <w:szCs w:val="28"/>
          <w:vertAlign w:val="subscript"/>
          <w:lang w:eastAsia="en-US"/>
        </w:rPr>
        <w:t xml:space="preserve">ом </w:t>
      </w:r>
      <w:r w:rsidRPr="00D74061">
        <w:rPr>
          <w:rFonts w:eastAsia="Calibri"/>
          <w:sz w:val="28"/>
          <w:szCs w:val="28"/>
          <w:lang w:eastAsia="en-US"/>
        </w:rPr>
        <w:t>х 0,3 + Э</w:t>
      </w:r>
      <w:r w:rsidRPr="00D74061">
        <w:rPr>
          <w:rFonts w:eastAsia="Calibri"/>
          <w:sz w:val="28"/>
          <w:szCs w:val="28"/>
          <w:vertAlign w:val="subscript"/>
          <w:lang w:eastAsia="en-US"/>
        </w:rPr>
        <w:t xml:space="preserve">ис </w:t>
      </w:r>
      <w:r w:rsidRPr="00D74061">
        <w:rPr>
          <w:rFonts w:eastAsia="Calibri"/>
          <w:sz w:val="28"/>
          <w:szCs w:val="28"/>
          <w:lang w:eastAsia="en-US"/>
        </w:rPr>
        <w:t>х 0,2.</w:t>
      </w:r>
    </w:p>
    <w:p w:rsidR="00766D38" w:rsidRPr="00D74061" w:rsidRDefault="00766D38" w:rsidP="00681585">
      <w:pPr>
        <w:shd w:val="clear" w:color="auto" w:fill="FFFFFF"/>
        <w:ind w:left="-57" w:right="-57"/>
        <w:jc w:val="center"/>
        <w:rPr>
          <w:rFonts w:eastAsia="Calibri"/>
          <w:sz w:val="28"/>
          <w:szCs w:val="28"/>
          <w:lang w:eastAsia="en-US"/>
        </w:rPr>
      </w:pP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left="-57" w:right="-57"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Уровень реализации государственной программы в отчетном году признается высоким, если УР</w:t>
      </w:r>
      <w:r w:rsidRPr="00D74061">
        <w:rPr>
          <w:rFonts w:eastAsia="Calibri"/>
          <w:spacing w:val="-4"/>
          <w:sz w:val="28"/>
          <w:szCs w:val="28"/>
          <w:vertAlign w:val="subscript"/>
          <w:lang w:eastAsia="en-US"/>
        </w:rPr>
        <w:t xml:space="preserve">пр </w:t>
      </w:r>
      <w:r w:rsidRPr="00D74061">
        <w:rPr>
          <w:rFonts w:eastAsia="Calibri"/>
          <w:spacing w:val="-4"/>
          <w:sz w:val="28"/>
          <w:szCs w:val="28"/>
          <w:lang w:eastAsia="en-US"/>
        </w:rPr>
        <w:t>составляет 0,95 и более;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left="-57" w:right="-57" w:firstLine="709"/>
        <w:jc w:val="both"/>
        <w:rPr>
          <w:rFonts w:eastAsia="Calibri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уровень реализации государственной программы в отчетном году признается</w:t>
      </w:r>
      <w:r w:rsidRPr="00D74061">
        <w:rPr>
          <w:rFonts w:eastAsia="Calibri"/>
          <w:sz w:val="28"/>
          <w:szCs w:val="28"/>
          <w:lang w:eastAsia="en-US"/>
        </w:rPr>
        <w:t xml:space="preserve"> удовлетворительным, если УР</w:t>
      </w:r>
      <w:r w:rsidRPr="00D74061">
        <w:rPr>
          <w:rFonts w:eastAsia="Calibri"/>
          <w:sz w:val="28"/>
          <w:szCs w:val="28"/>
          <w:vertAlign w:val="subscript"/>
          <w:lang w:eastAsia="en-US"/>
        </w:rPr>
        <w:t xml:space="preserve">пр </w:t>
      </w:r>
      <w:r w:rsidRPr="00D74061">
        <w:rPr>
          <w:rFonts w:eastAsia="Calibri"/>
          <w:sz w:val="28"/>
          <w:szCs w:val="28"/>
          <w:lang w:eastAsia="en-US"/>
        </w:rPr>
        <w:t>составляет от 0,75 до 0,95;</w:t>
      </w:r>
    </w:p>
    <w:p w:rsidR="00766D38" w:rsidRPr="00D74061" w:rsidRDefault="00766D38" w:rsidP="00681585">
      <w:pPr>
        <w:widowControl w:val="0"/>
        <w:shd w:val="clear" w:color="auto" w:fill="FFFFFF"/>
        <w:autoSpaceDE w:val="0"/>
        <w:autoSpaceDN w:val="0"/>
        <w:adjustRightInd w:val="0"/>
        <w:ind w:left="-57" w:right="-57"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D74061">
        <w:rPr>
          <w:rFonts w:eastAsia="Calibri"/>
          <w:spacing w:val="-4"/>
          <w:sz w:val="28"/>
          <w:szCs w:val="28"/>
          <w:lang w:eastAsia="en-US"/>
        </w:rPr>
        <w:t>уровень реализации государственной программы в отчетном году признается низким, если УР</w:t>
      </w:r>
      <w:r w:rsidRPr="00D74061">
        <w:rPr>
          <w:rFonts w:eastAsia="Calibri"/>
          <w:spacing w:val="-4"/>
          <w:sz w:val="28"/>
          <w:szCs w:val="28"/>
          <w:vertAlign w:val="subscript"/>
          <w:lang w:eastAsia="en-US"/>
        </w:rPr>
        <w:t xml:space="preserve">пр </w:t>
      </w:r>
      <w:r w:rsidRPr="00D74061">
        <w:rPr>
          <w:rFonts w:eastAsia="Calibri"/>
          <w:spacing w:val="-4"/>
          <w:sz w:val="28"/>
          <w:szCs w:val="28"/>
          <w:lang w:eastAsia="en-US"/>
        </w:rPr>
        <w:t>составляет менее 0,75.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60B5" w:rsidRPr="00D74061" w:rsidRDefault="00A260B5" w:rsidP="00681585">
      <w:pPr>
        <w:pageBreakBefore/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outlineLvl w:val="0"/>
        <w:rPr>
          <w:sz w:val="28"/>
          <w:szCs w:val="28"/>
        </w:rPr>
      </w:pPr>
      <w:r w:rsidRPr="00D74061">
        <w:rPr>
          <w:sz w:val="28"/>
          <w:szCs w:val="28"/>
        </w:rPr>
        <w:t>Приложение № 2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к постановлению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Правительства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Ростовской области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от </w:t>
      </w:r>
      <w:r w:rsidR="00B24545" w:rsidRPr="00D74061">
        <w:rPr>
          <w:sz w:val="28"/>
          <w:szCs w:val="28"/>
        </w:rPr>
        <w:t>10.01.2018</w:t>
      </w:r>
      <w:r w:rsidRPr="00D74061">
        <w:rPr>
          <w:sz w:val="28"/>
          <w:szCs w:val="28"/>
        </w:rPr>
        <w:t xml:space="preserve"> № </w:t>
      </w:r>
      <w:r w:rsidR="00B24545" w:rsidRPr="00D74061">
        <w:rPr>
          <w:sz w:val="28"/>
          <w:szCs w:val="28"/>
        </w:rPr>
        <w:t>1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121770" w:rsidRPr="00D74061" w:rsidRDefault="00121770" w:rsidP="00681585">
      <w:pPr>
        <w:widowControl w:val="0"/>
        <w:shd w:val="clear" w:color="auto" w:fill="FFFFFF"/>
        <w:autoSpaceDE w:val="0"/>
        <w:autoSpaceDN w:val="0"/>
        <w:adjustRightInd w:val="0"/>
        <w:ind w:left="6237"/>
        <w:jc w:val="center"/>
        <w:rPr>
          <w:sz w:val="28"/>
          <w:szCs w:val="28"/>
        </w:rPr>
      </w:pPr>
    </w:p>
    <w:p w:rsidR="001A615F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 xml:space="preserve">ПЕРЕЧЕНЬ </w:t>
      </w:r>
      <w:r w:rsidRPr="00D74061">
        <w:rPr>
          <w:sz w:val="28"/>
          <w:szCs w:val="28"/>
        </w:rPr>
        <w:br/>
        <w:t xml:space="preserve">постановлений Правительства Ростовской 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области, признанных утратившими силу</w:t>
      </w:r>
    </w:p>
    <w:p w:rsidR="00A260B5" w:rsidRPr="00D74061" w:rsidRDefault="00A260B5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1770" w:rsidRPr="00D74061" w:rsidRDefault="00121770" w:rsidP="0068158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>31.07.2013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485  </w:t>
      </w:r>
      <w:r w:rsidRPr="00D74061">
        <w:rPr>
          <w:bCs/>
          <w:sz w:val="28"/>
          <w:szCs w:val="28"/>
        </w:rPr>
        <w:t xml:space="preserve">«Об утверждении Порядка разработки, реализации и оценки эффективности государственных программ Ростовской области». 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>25.02.2014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119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27.03.2014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208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28.05.2014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394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27.08.2014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601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18.12.2014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846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11.06.2015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392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13.10.2015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27 </w:t>
      </w:r>
      <w:r w:rsidRPr="00D74061">
        <w:rPr>
          <w:sz w:val="28"/>
          <w:szCs w:val="28"/>
        </w:rPr>
        <w:br/>
        <w:t xml:space="preserve">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03.03.2016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146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>Постановление Правительства Ростовской области от 26.10.2016 №</w:t>
      </w:r>
      <w:r w:rsidR="00121770" w:rsidRPr="00D74061">
        <w:rPr>
          <w:sz w:val="28"/>
          <w:szCs w:val="28"/>
        </w:rPr>
        <w:t> </w:t>
      </w:r>
      <w:r w:rsidRPr="00D74061">
        <w:rPr>
          <w:sz w:val="28"/>
          <w:szCs w:val="28"/>
        </w:rPr>
        <w:t xml:space="preserve">722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Постановление Правительства Ростовской области </w:t>
      </w:r>
      <w:r w:rsidRPr="00D74061">
        <w:rPr>
          <w:sz w:val="28"/>
        </w:rPr>
        <w:t>от 09.02.2017 №</w:t>
      </w:r>
      <w:r w:rsidR="00121770" w:rsidRPr="00D74061">
        <w:rPr>
          <w:sz w:val="28"/>
        </w:rPr>
        <w:t> </w:t>
      </w:r>
      <w:r w:rsidRPr="00D74061">
        <w:rPr>
          <w:sz w:val="28"/>
        </w:rPr>
        <w:t xml:space="preserve">67 </w:t>
      </w:r>
      <w:r w:rsidRPr="00D74061">
        <w:rPr>
          <w:sz w:val="28"/>
          <w:szCs w:val="28"/>
        </w:rPr>
        <w:t xml:space="preserve">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Постановление Правительства Ростовской области </w:t>
      </w:r>
      <w:r w:rsidRPr="00D74061">
        <w:rPr>
          <w:sz w:val="28"/>
        </w:rPr>
        <w:t>от 01.03.2017 №</w:t>
      </w:r>
      <w:r w:rsidR="00121770" w:rsidRPr="00D74061">
        <w:rPr>
          <w:sz w:val="28"/>
        </w:rPr>
        <w:t> </w:t>
      </w:r>
      <w:r w:rsidRPr="00D74061">
        <w:rPr>
          <w:sz w:val="28"/>
        </w:rPr>
        <w:t xml:space="preserve">139 </w:t>
      </w:r>
      <w:r w:rsidRPr="00D74061">
        <w:rPr>
          <w:sz w:val="28"/>
          <w:szCs w:val="28"/>
        </w:rPr>
        <w:t xml:space="preserve">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74061">
        <w:rPr>
          <w:sz w:val="28"/>
          <w:szCs w:val="28"/>
        </w:rPr>
        <w:t xml:space="preserve">Постановление Правительства Ростовской области от 18.08.2017 № 577 «О внесении изменений в Постановление Правительства Ростовской области </w:t>
      </w:r>
      <w:r w:rsidRPr="00D74061">
        <w:rPr>
          <w:sz w:val="28"/>
          <w:szCs w:val="28"/>
        </w:rPr>
        <w:br/>
        <w:t>от 31.07.2013 № 485».</w:t>
      </w:r>
    </w:p>
    <w:p w:rsidR="00A260B5" w:rsidRPr="00D74061" w:rsidRDefault="00A260B5" w:rsidP="0068158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A260B5" w:rsidRPr="00D74061" w:rsidRDefault="00A260B5" w:rsidP="0068158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</w:p>
    <w:p w:rsidR="00121770" w:rsidRPr="00D74061" w:rsidRDefault="00121770" w:rsidP="00681585">
      <w:pPr>
        <w:rPr>
          <w:sz w:val="28"/>
        </w:rPr>
      </w:pPr>
    </w:p>
    <w:p w:rsidR="00121770" w:rsidRPr="00D74061" w:rsidRDefault="00121770" w:rsidP="00681585">
      <w:pPr>
        <w:ind w:right="5551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Начальник управления</w:t>
      </w:r>
    </w:p>
    <w:p w:rsidR="00121770" w:rsidRPr="00D74061" w:rsidRDefault="00121770" w:rsidP="00681585">
      <w:pPr>
        <w:ind w:right="5551"/>
        <w:jc w:val="center"/>
        <w:rPr>
          <w:sz w:val="28"/>
          <w:szCs w:val="28"/>
        </w:rPr>
      </w:pPr>
      <w:r w:rsidRPr="00D74061">
        <w:rPr>
          <w:sz w:val="28"/>
          <w:szCs w:val="28"/>
        </w:rPr>
        <w:t>документационного обеспечения</w:t>
      </w:r>
    </w:p>
    <w:p w:rsidR="00121770" w:rsidRPr="00D74061" w:rsidRDefault="00121770" w:rsidP="00681585">
      <w:pPr>
        <w:rPr>
          <w:sz w:val="28"/>
        </w:rPr>
      </w:pPr>
      <w:r w:rsidRPr="00D74061">
        <w:rPr>
          <w:sz w:val="28"/>
        </w:rPr>
        <w:t>Правительства Ростовской области                                                Т.А. Родионченко</w:t>
      </w:r>
    </w:p>
    <w:p w:rsidR="00A260B5" w:rsidRPr="00D74061" w:rsidRDefault="00A260B5" w:rsidP="00681585">
      <w:pPr>
        <w:rPr>
          <w:sz w:val="28"/>
          <w:szCs w:val="28"/>
        </w:rPr>
      </w:pPr>
    </w:p>
    <w:p w:rsidR="00D74061" w:rsidRPr="00D74061" w:rsidRDefault="00D74061">
      <w:pPr>
        <w:rPr>
          <w:sz w:val="28"/>
          <w:szCs w:val="28"/>
        </w:rPr>
      </w:pPr>
    </w:p>
    <w:sectPr w:rsidR="00D74061" w:rsidRPr="00D74061">
      <w:footerReference w:type="even" r:id="rId10"/>
      <w:footerReference w:type="default" r:id="rId11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AD7" w:rsidRDefault="00797AD7">
      <w:r>
        <w:separator/>
      </w:r>
    </w:p>
  </w:endnote>
  <w:endnote w:type="continuationSeparator" w:id="0">
    <w:p w:rsidR="00797AD7" w:rsidRDefault="0079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F7B" w:rsidRDefault="00197F7B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97F7B" w:rsidRDefault="00197F7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F7B" w:rsidRDefault="00197F7B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1019">
      <w:rPr>
        <w:rStyle w:val="a8"/>
        <w:noProof/>
      </w:rPr>
      <w:t>2</w:t>
    </w:r>
    <w:r>
      <w:rPr>
        <w:rStyle w:val="a8"/>
      </w:rPr>
      <w:fldChar w:fldCharType="end"/>
    </w:r>
  </w:p>
  <w:p w:rsidR="00197F7B" w:rsidRPr="0081076A" w:rsidRDefault="00197F7B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AD7" w:rsidRDefault="00797AD7">
      <w:r>
        <w:separator/>
      </w:r>
    </w:p>
  </w:footnote>
  <w:footnote w:type="continuationSeparator" w:id="0">
    <w:p w:rsidR="00797AD7" w:rsidRDefault="00797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D3542"/>
    <w:multiLevelType w:val="hybridMultilevel"/>
    <w:tmpl w:val="DE469DBC"/>
    <w:lvl w:ilvl="0" w:tplc="4F54A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307CC"/>
    <w:multiLevelType w:val="hybridMultilevel"/>
    <w:tmpl w:val="972031EA"/>
    <w:lvl w:ilvl="0" w:tplc="4F54AFAA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B5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1770"/>
    <w:rsid w:val="00125DE3"/>
    <w:rsid w:val="00143D75"/>
    <w:rsid w:val="00153B21"/>
    <w:rsid w:val="00197F7B"/>
    <w:rsid w:val="001A615F"/>
    <w:rsid w:val="001B2D1C"/>
    <w:rsid w:val="001C1D98"/>
    <w:rsid w:val="001D2690"/>
    <w:rsid w:val="001F149F"/>
    <w:rsid w:val="001F4BE3"/>
    <w:rsid w:val="001F6D02"/>
    <w:rsid w:val="0022435E"/>
    <w:rsid w:val="002504E8"/>
    <w:rsid w:val="00254382"/>
    <w:rsid w:val="0027031E"/>
    <w:rsid w:val="002717D3"/>
    <w:rsid w:val="0028703B"/>
    <w:rsid w:val="002A2062"/>
    <w:rsid w:val="002A31A1"/>
    <w:rsid w:val="002B6527"/>
    <w:rsid w:val="002C135C"/>
    <w:rsid w:val="002C5E60"/>
    <w:rsid w:val="002E65D5"/>
    <w:rsid w:val="002F6091"/>
    <w:rsid w:val="002F63E3"/>
    <w:rsid w:val="002F74D7"/>
    <w:rsid w:val="0030124B"/>
    <w:rsid w:val="00313D3A"/>
    <w:rsid w:val="00341FC1"/>
    <w:rsid w:val="0037040B"/>
    <w:rsid w:val="00376AA1"/>
    <w:rsid w:val="003921D8"/>
    <w:rsid w:val="003B2193"/>
    <w:rsid w:val="003B5DF0"/>
    <w:rsid w:val="00407B71"/>
    <w:rsid w:val="00425061"/>
    <w:rsid w:val="0043686A"/>
    <w:rsid w:val="00441069"/>
    <w:rsid w:val="00444636"/>
    <w:rsid w:val="00453869"/>
    <w:rsid w:val="00460604"/>
    <w:rsid w:val="004711EC"/>
    <w:rsid w:val="00480BC7"/>
    <w:rsid w:val="004871AA"/>
    <w:rsid w:val="00490A49"/>
    <w:rsid w:val="004B6A5C"/>
    <w:rsid w:val="004E78FD"/>
    <w:rsid w:val="004F7011"/>
    <w:rsid w:val="00515D9C"/>
    <w:rsid w:val="00531FBD"/>
    <w:rsid w:val="0053366A"/>
    <w:rsid w:val="00587BF6"/>
    <w:rsid w:val="005C5FF3"/>
    <w:rsid w:val="00611679"/>
    <w:rsid w:val="00613D7D"/>
    <w:rsid w:val="006564DB"/>
    <w:rsid w:val="00660EE3"/>
    <w:rsid w:val="00676B57"/>
    <w:rsid w:val="00681585"/>
    <w:rsid w:val="006B4F91"/>
    <w:rsid w:val="007120F8"/>
    <w:rsid w:val="007219F0"/>
    <w:rsid w:val="00766D38"/>
    <w:rsid w:val="007730B1"/>
    <w:rsid w:val="00782222"/>
    <w:rsid w:val="007936ED"/>
    <w:rsid w:val="00797AD7"/>
    <w:rsid w:val="007B6388"/>
    <w:rsid w:val="007C0A5F"/>
    <w:rsid w:val="007E1E54"/>
    <w:rsid w:val="00803F3C"/>
    <w:rsid w:val="00804CFE"/>
    <w:rsid w:val="0081076A"/>
    <w:rsid w:val="00811C94"/>
    <w:rsid w:val="00811CF1"/>
    <w:rsid w:val="008438D7"/>
    <w:rsid w:val="0084440A"/>
    <w:rsid w:val="00860E5A"/>
    <w:rsid w:val="00867AB6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9E1DC2"/>
    <w:rsid w:val="00A061D7"/>
    <w:rsid w:val="00A260B5"/>
    <w:rsid w:val="00A30E81"/>
    <w:rsid w:val="00A34804"/>
    <w:rsid w:val="00A67B50"/>
    <w:rsid w:val="00A941CF"/>
    <w:rsid w:val="00AE2601"/>
    <w:rsid w:val="00AF5D0F"/>
    <w:rsid w:val="00B22F6A"/>
    <w:rsid w:val="00B24545"/>
    <w:rsid w:val="00B31114"/>
    <w:rsid w:val="00B35935"/>
    <w:rsid w:val="00B37E63"/>
    <w:rsid w:val="00B444A2"/>
    <w:rsid w:val="00B52B19"/>
    <w:rsid w:val="00B62CFB"/>
    <w:rsid w:val="00B72D61"/>
    <w:rsid w:val="00B8231A"/>
    <w:rsid w:val="00BB55C0"/>
    <w:rsid w:val="00BC0920"/>
    <w:rsid w:val="00BF39F0"/>
    <w:rsid w:val="00C11FDF"/>
    <w:rsid w:val="00C572C4"/>
    <w:rsid w:val="00C731BB"/>
    <w:rsid w:val="00CA151C"/>
    <w:rsid w:val="00CB1900"/>
    <w:rsid w:val="00CB43C1"/>
    <w:rsid w:val="00CD077D"/>
    <w:rsid w:val="00CE5183"/>
    <w:rsid w:val="00D00358"/>
    <w:rsid w:val="00D13E83"/>
    <w:rsid w:val="00D52391"/>
    <w:rsid w:val="00D73323"/>
    <w:rsid w:val="00D74061"/>
    <w:rsid w:val="00D77DB1"/>
    <w:rsid w:val="00DB2A17"/>
    <w:rsid w:val="00DB4D6B"/>
    <w:rsid w:val="00DC2302"/>
    <w:rsid w:val="00DE50C1"/>
    <w:rsid w:val="00E04378"/>
    <w:rsid w:val="00E138E0"/>
    <w:rsid w:val="00E3132E"/>
    <w:rsid w:val="00E36EA0"/>
    <w:rsid w:val="00E41019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72D3"/>
    <w:rsid w:val="00EF29AB"/>
    <w:rsid w:val="00EF56AF"/>
    <w:rsid w:val="00F02C40"/>
    <w:rsid w:val="00F06ED6"/>
    <w:rsid w:val="00F24917"/>
    <w:rsid w:val="00F30D40"/>
    <w:rsid w:val="00F410DF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D5D7FF-872E-4BE0-9F80-26D00EAF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60B5"/>
    <w:rPr>
      <w:rFonts w:ascii="AG Souvenir" w:hAnsi="AG Souvenir"/>
      <w:b/>
      <w:spacing w:val="38"/>
      <w:sz w:val="28"/>
    </w:rPr>
  </w:style>
  <w:style w:type="paragraph" w:customStyle="1" w:styleId="ConsPlusTitle">
    <w:name w:val="ConsPlusTitle"/>
    <w:uiPriority w:val="99"/>
    <w:rsid w:val="00A260B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rsid w:val="00A260B5"/>
    <w:rPr>
      <w:b/>
      <w:bCs/>
      <w:color w:val="26282F"/>
      <w:sz w:val="26"/>
      <w:szCs w:val="26"/>
    </w:rPr>
  </w:style>
  <w:style w:type="character" w:customStyle="1" w:styleId="ac">
    <w:name w:val="Гипертекстовая ссылка"/>
    <w:rsid w:val="00A260B5"/>
    <w:rPr>
      <w:b w:val="0"/>
      <w:bCs w:val="0"/>
      <w:color w:val="106BBE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A260B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A260B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81076A"/>
  </w:style>
  <w:style w:type="paragraph" w:styleId="ae">
    <w:name w:val="Normal (Web)"/>
    <w:basedOn w:val="a"/>
    <w:uiPriority w:val="99"/>
    <w:unhideWhenUsed/>
    <w:rsid w:val="00766D3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766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91CB-1AA9-4D12-B22D-2BC4B2BE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0</TotalTime>
  <Pages>20</Pages>
  <Words>8962</Words>
  <Characters>51090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Журавская Яна Валерьевна</dc:creator>
  <cp:lastModifiedBy>МЭ, отд.программ</cp:lastModifiedBy>
  <cp:revision>2</cp:revision>
  <cp:lastPrinted>2018-01-10T08:01:00Z</cp:lastPrinted>
  <dcterms:created xsi:type="dcterms:W3CDTF">2020-06-29T08:36:00Z</dcterms:created>
  <dcterms:modified xsi:type="dcterms:W3CDTF">2020-06-29T08:36:00Z</dcterms:modified>
</cp:coreProperties>
</file>